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70" w:rsidRDefault="005E3C70" w:rsidP="005E3C70">
      <w:pPr>
        <w:spacing w:before="95" w:after="95" w:line="264" w:lineRule="atLeast"/>
        <w:ind w:left="-265" w:right="95"/>
        <w:rPr>
          <w:rFonts w:ascii="Verdana" w:hAnsi="Verdana"/>
          <w:b/>
          <w:bCs/>
          <w:color w:val="444444"/>
          <w:sz w:val="28"/>
          <w:szCs w:val="28"/>
          <w:shd w:val="clear" w:color="auto" w:fill="FFFFFF"/>
        </w:rPr>
      </w:pPr>
      <w:r w:rsidRPr="004C1197">
        <w:rPr>
          <w:rFonts w:ascii="Verdana" w:hAnsi="Verdana"/>
          <w:b/>
          <w:bCs/>
          <w:color w:val="444444"/>
          <w:sz w:val="28"/>
          <w:szCs w:val="28"/>
          <w:shd w:val="clear" w:color="auto" w:fill="FFFFFF"/>
        </w:rPr>
        <w:t>Horizon 2020</w:t>
      </w:r>
    </w:p>
    <w:p w:rsidR="005E3C70" w:rsidRPr="004C1197" w:rsidRDefault="005E3C70" w:rsidP="005E3C70">
      <w:pPr>
        <w:spacing w:before="95" w:after="95" w:line="264" w:lineRule="atLeast"/>
        <w:ind w:left="-265" w:right="95"/>
        <w:rPr>
          <w:rFonts w:ascii="Verdana" w:hAnsi="Verdana"/>
          <w:b/>
          <w:bCs/>
          <w:color w:val="444444"/>
          <w:sz w:val="28"/>
          <w:szCs w:val="28"/>
          <w:shd w:val="clear" w:color="auto" w:fill="FFFFFF"/>
        </w:rPr>
      </w:pPr>
      <w:r>
        <w:rPr>
          <w:rFonts w:ascii="Verdana" w:hAnsi="Verdana"/>
          <w:b/>
          <w:bCs/>
          <w:color w:val="444444"/>
          <w:sz w:val="28"/>
          <w:szCs w:val="28"/>
          <w:shd w:val="clear" w:color="auto" w:fill="FFFFFF"/>
        </w:rPr>
        <w:t>Отворени конкурси</w:t>
      </w:r>
    </w:p>
    <w:p w:rsidR="005E3C70" w:rsidRPr="00BD02A6" w:rsidRDefault="005E3C70" w:rsidP="005E3C70">
      <w:pPr>
        <w:pStyle w:val="ListParagraph"/>
        <w:numPr>
          <w:ilvl w:val="0"/>
          <w:numId w:val="1"/>
        </w:numPr>
        <w:ind w:right="57"/>
        <w:jc w:val="left"/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</w:pPr>
      <w:r w:rsidRPr="00BD02A6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>Excellent Science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>Individual Fellowships (IF)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>H2020-MSCA-IF-2015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>Deadlines: 10/09/2015 Opening Date: 12/03/2015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</w:p>
    <w:p w:rsidR="005E3C70" w:rsidRPr="00BD02A6" w:rsidRDefault="005E3C70" w:rsidP="005E3C70">
      <w:pPr>
        <w:pStyle w:val="ListParagraph"/>
        <w:numPr>
          <w:ilvl w:val="0"/>
          <w:numId w:val="1"/>
        </w:numPr>
        <w:ind w:right="57"/>
        <w:jc w:val="left"/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</w:pPr>
      <w:r w:rsidRPr="00BD02A6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>Societal Challenges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>BIO BASED INDUSTRIES PPP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>H2020-BBI-PPP-2015-1-1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>Deadlines: 15/09/2015 Opening Date: 19/05/2015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</w:p>
    <w:p w:rsidR="005E3C70" w:rsidRPr="00BD02A6" w:rsidRDefault="005E3C70" w:rsidP="005E3C70">
      <w:pPr>
        <w:pStyle w:val="ListParagraph"/>
        <w:numPr>
          <w:ilvl w:val="0"/>
          <w:numId w:val="1"/>
        </w:numPr>
        <w:ind w:right="57"/>
        <w:jc w:val="left"/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</w:pPr>
      <w:r w:rsidRPr="00BD02A6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>Excellent Science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>FET-Open - novel ideas for radically new technologies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>H2020-FETOPEN-2014-2015-RIA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>Deadlines:</w:t>
      </w:r>
      <w:r w:rsidRPr="00BD02A6">
        <w:rPr>
          <w:rFonts w:cs="Times New Roman"/>
          <w:b/>
          <w:bCs/>
          <w:color w:val="444444"/>
          <w:shd w:val="clear" w:color="auto" w:fill="FFFFFF"/>
        </w:rPr>
        <w:tab/>
      </w:r>
    </w:p>
    <w:p w:rsidR="005E3C70" w:rsidRPr="00BD02A6" w:rsidRDefault="005E3C70" w:rsidP="005E3C70">
      <w:pPr>
        <w:ind w:left="57" w:right="57" w:firstLine="720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 xml:space="preserve">30/09/2014 </w:t>
      </w:r>
    </w:p>
    <w:p w:rsidR="005E3C70" w:rsidRPr="00BD02A6" w:rsidRDefault="005E3C70" w:rsidP="005E3C70">
      <w:pPr>
        <w:ind w:left="57" w:right="57" w:firstLine="720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 xml:space="preserve">31/03/2015 </w:t>
      </w:r>
    </w:p>
    <w:p w:rsidR="005E3C70" w:rsidRPr="00BD02A6" w:rsidRDefault="005E3C70" w:rsidP="005E3C70">
      <w:pPr>
        <w:ind w:left="57" w:right="57" w:firstLine="720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 xml:space="preserve">29/09/2015 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>Opening Date: 11/12/2013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</w:p>
    <w:p w:rsidR="005E3C70" w:rsidRPr="00BD02A6" w:rsidRDefault="005E3C70" w:rsidP="005E3C70">
      <w:pPr>
        <w:pStyle w:val="ListParagraph"/>
        <w:numPr>
          <w:ilvl w:val="0"/>
          <w:numId w:val="1"/>
        </w:numPr>
        <w:ind w:right="57"/>
        <w:jc w:val="left"/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</w:pPr>
      <w:r w:rsidRPr="00BD02A6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>Excellent Science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>FET-Open - novel ideas for radically new technologies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>H2020-FETOPEN-2015-CSA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>Deadlines: 31/03/2015 29/09/2015 Opening Date: 01/10/2014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</w:p>
    <w:p w:rsidR="005E3C70" w:rsidRPr="00BD02A6" w:rsidRDefault="005E3C70" w:rsidP="005E3C70">
      <w:pPr>
        <w:pStyle w:val="ListParagraph"/>
        <w:numPr>
          <w:ilvl w:val="0"/>
          <w:numId w:val="1"/>
        </w:numPr>
        <w:ind w:right="57"/>
        <w:jc w:val="left"/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</w:pPr>
      <w:r w:rsidRPr="00BD02A6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>Excellent Science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>Calls for proposals for ERC Proof of Concept Grant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>ERC-2015-PoC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 xml:space="preserve">Deadlines: 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 xml:space="preserve">05/02/2015 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 xml:space="preserve">28/05/2015 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 xml:space="preserve">01/10/2015 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>Opening Date: 07/11/2014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</w:p>
    <w:p w:rsidR="005E3C70" w:rsidRPr="00BD02A6" w:rsidRDefault="005E3C70" w:rsidP="005E3C70">
      <w:pPr>
        <w:pStyle w:val="ListParagraph"/>
        <w:numPr>
          <w:ilvl w:val="0"/>
          <w:numId w:val="1"/>
        </w:numPr>
        <w:ind w:right="57"/>
        <w:jc w:val="left"/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</w:pPr>
      <w:r w:rsidRPr="00BD02A6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>Excellent Science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>COFUND - Co-funding of Regional, National and International Programmes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>H2020-MSCA-COFUND-2015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 xml:space="preserve">Deadlines: 01/10/2015 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>Opening Date: 14/04/2015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</w:p>
    <w:p w:rsidR="005E3C70" w:rsidRPr="00BD02A6" w:rsidRDefault="005E3C70" w:rsidP="005E3C70">
      <w:pPr>
        <w:pStyle w:val="ListParagraph"/>
        <w:numPr>
          <w:ilvl w:val="0"/>
          <w:numId w:val="1"/>
        </w:numPr>
        <w:ind w:right="57"/>
        <w:jc w:val="left"/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</w:pPr>
      <w:r w:rsidRPr="00BD02A6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>Excellent Science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>Call for proposals for ERC Starting Grant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>ERC-2016-STG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 xml:space="preserve">Deadlines: 17/11/2015 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>Opening Date: 29/07/2015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</w:p>
    <w:p w:rsidR="005E3C70" w:rsidRPr="00BD02A6" w:rsidRDefault="005E3C70" w:rsidP="005E3C70">
      <w:pPr>
        <w:pStyle w:val="ListParagraph"/>
        <w:numPr>
          <w:ilvl w:val="0"/>
          <w:numId w:val="1"/>
        </w:numPr>
        <w:ind w:right="57"/>
        <w:jc w:val="left"/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</w:pPr>
      <w:r w:rsidRPr="00BD02A6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lastRenderedPageBreak/>
        <w:t>Societal Challenges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>Horizon 2020 dedicated SME Instrument Phase 1 and 2, 2014-2015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>H2020-SMEINST-1-2015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 xml:space="preserve">Deadlines: 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 xml:space="preserve">18/03/2015 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 xml:space="preserve">17/06/2015 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 xml:space="preserve">17/09/2015 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 xml:space="preserve">25/11/2015 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>Opening Date: 18/12/2014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</w:p>
    <w:p w:rsidR="005E3C70" w:rsidRPr="00BD02A6" w:rsidRDefault="005E3C70" w:rsidP="005E3C70">
      <w:pPr>
        <w:pStyle w:val="ListParagraph"/>
        <w:numPr>
          <w:ilvl w:val="0"/>
          <w:numId w:val="1"/>
        </w:numPr>
        <w:ind w:right="57"/>
        <w:jc w:val="left"/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</w:pPr>
      <w:r w:rsidRPr="00BD02A6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>Industrial Leadership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>Horizon 2020 dedicated SME Instrument Phase 1 and 2, 2014-2015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>H2020-SMEINST-2-2015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 xml:space="preserve">Deadlines: 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 xml:space="preserve">18/03/2015 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 xml:space="preserve">17/06/2015 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 xml:space="preserve">17/09/2015 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 xml:space="preserve">25/11/2015 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>Opening Date: 18/12/2014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</w:p>
    <w:p w:rsidR="005E3C70" w:rsidRPr="00BD02A6" w:rsidRDefault="005E3C70" w:rsidP="005E3C70">
      <w:pPr>
        <w:pStyle w:val="ListParagraph"/>
        <w:numPr>
          <w:ilvl w:val="0"/>
          <w:numId w:val="1"/>
        </w:numPr>
        <w:ind w:right="57"/>
        <w:jc w:val="left"/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</w:pPr>
      <w:r w:rsidRPr="00BD02A6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>Excellent Science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>NCP project on strengthening competitiveness in ERC calls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>ERC-2016-NCP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 xml:space="preserve">Deadlines: 07/01/2016 </w:t>
      </w:r>
    </w:p>
    <w:p w:rsidR="005E3C70" w:rsidRPr="00BD02A6" w:rsidRDefault="005E3C70" w:rsidP="005E3C70">
      <w:pPr>
        <w:ind w:left="777" w:right="57"/>
        <w:jc w:val="left"/>
        <w:rPr>
          <w:rFonts w:cs="Times New Roman"/>
          <w:b/>
          <w:bCs/>
          <w:color w:val="444444"/>
          <w:shd w:val="clear" w:color="auto" w:fill="FFFFFF"/>
        </w:rPr>
      </w:pPr>
      <w:r w:rsidRPr="00BD02A6">
        <w:rPr>
          <w:rFonts w:cs="Times New Roman"/>
          <w:b/>
          <w:bCs/>
          <w:color w:val="444444"/>
          <w:shd w:val="clear" w:color="auto" w:fill="FFFFFF"/>
        </w:rPr>
        <w:t>Planned Opening Date: 06/10/2015</w:t>
      </w:r>
    </w:p>
    <w:p w:rsidR="000A7888" w:rsidRDefault="000A7888"/>
    <w:sectPr w:rsidR="000A7888" w:rsidSect="000A7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A6F06"/>
    <w:multiLevelType w:val="hybridMultilevel"/>
    <w:tmpl w:val="E642239E"/>
    <w:lvl w:ilvl="0" w:tplc="0402000F">
      <w:start w:val="1"/>
      <w:numFmt w:val="decimal"/>
      <w:lvlText w:val="%1."/>
      <w:lvlJc w:val="left"/>
      <w:pPr>
        <w:ind w:left="1497" w:hanging="360"/>
      </w:pPr>
    </w:lvl>
    <w:lvl w:ilvl="1" w:tplc="04020019" w:tentative="1">
      <w:start w:val="1"/>
      <w:numFmt w:val="lowerLetter"/>
      <w:lvlText w:val="%2."/>
      <w:lvlJc w:val="left"/>
      <w:pPr>
        <w:ind w:left="2217" w:hanging="360"/>
      </w:pPr>
    </w:lvl>
    <w:lvl w:ilvl="2" w:tplc="0402001B" w:tentative="1">
      <w:start w:val="1"/>
      <w:numFmt w:val="lowerRoman"/>
      <w:lvlText w:val="%3."/>
      <w:lvlJc w:val="right"/>
      <w:pPr>
        <w:ind w:left="2937" w:hanging="180"/>
      </w:pPr>
    </w:lvl>
    <w:lvl w:ilvl="3" w:tplc="0402000F" w:tentative="1">
      <w:start w:val="1"/>
      <w:numFmt w:val="decimal"/>
      <w:lvlText w:val="%4."/>
      <w:lvlJc w:val="left"/>
      <w:pPr>
        <w:ind w:left="3657" w:hanging="360"/>
      </w:pPr>
    </w:lvl>
    <w:lvl w:ilvl="4" w:tplc="04020019" w:tentative="1">
      <w:start w:val="1"/>
      <w:numFmt w:val="lowerLetter"/>
      <w:lvlText w:val="%5."/>
      <w:lvlJc w:val="left"/>
      <w:pPr>
        <w:ind w:left="4377" w:hanging="360"/>
      </w:pPr>
    </w:lvl>
    <w:lvl w:ilvl="5" w:tplc="0402001B" w:tentative="1">
      <w:start w:val="1"/>
      <w:numFmt w:val="lowerRoman"/>
      <w:lvlText w:val="%6."/>
      <w:lvlJc w:val="right"/>
      <w:pPr>
        <w:ind w:left="5097" w:hanging="180"/>
      </w:pPr>
    </w:lvl>
    <w:lvl w:ilvl="6" w:tplc="0402000F" w:tentative="1">
      <w:start w:val="1"/>
      <w:numFmt w:val="decimal"/>
      <w:lvlText w:val="%7."/>
      <w:lvlJc w:val="left"/>
      <w:pPr>
        <w:ind w:left="5817" w:hanging="360"/>
      </w:pPr>
    </w:lvl>
    <w:lvl w:ilvl="7" w:tplc="04020019" w:tentative="1">
      <w:start w:val="1"/>
      <w:numFmt w:val="lowerLetter"/>
      <w:lvlText w:val="%8."/>
      <w:lvlJc w:val="left"/>
      <w:pPr>
        <w:ind w:left="6537" w:hanging="360"/>
      </w:pPr>
    </w:lvl>
    <w:lvl w:ilvl="8" w:tplc="0402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E3C70"/>
    <w:rsid w:val="000A7888"/>
    <w:rsid w:val="001D0CFB"/>
    <w:rsid w:val="00436D1E"/>
    <w:rsid w:val="005B4512"/>
    <w:rsid w:val="005E3C70"/>
    <w:rsid w:val="008B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C70"/>
    <w:rPr>
      <w:rFonts w:ascii="Times New Roman" w:hAnsi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436D1E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6D1E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paragraph" w:styleId="ListParagraph">
    <w:name w:val="List Paragraph"/>
    <w:basedOn w:val="Normal"/>
    <w:uiPriority w:val="99"/>
    <w:qFormat/>
    <w:rsid w:val="00436D1E"/>
    <w:pPr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Flow">
  <a:themeElements>
    <a:clrScheme name="Custom 3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B0DFA0"/>
      </a:accent6>
      <a:hlink>
        <a:srgbClr val="B4ECFC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iai-2009-betty</dc:creator>
  <cp:keywords/>
  <dc:description/>
  <cp:lastModifiedBy>iai-2009-betty</cp:lastModifiedBy>
  <cp:revision>1</cp:revision>
  <dcterms:created xsi:type="dcterms:W3CDTF">2015-08-11T13:08:00Z</dcterms:created>
  <dcterms:modified xsi:type="dcterms:W3CDTF">2015-08-11T13:09:00Z</dcterms:modified>
</cp:coreProperties>
</file>