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b/>
          <w:sz w:val="36"/>
          <w:szCs w:val="36"/>
          <w:lang w:val="bg-BG"/>
        </w:rPr>
      </w:pPr>
      <w:r w:rsidRPr="00E26582">
        <w:rPr>
          <w:rFonts w:ascii="Georgia" w:hAnsi="Georgia"/>
          <w:b/>
          <w:sz w:val="36"/>
          <w:szCs w:val="36"/>
          <w:lang w:val="bg-BG"/>
        </w:rPr>
        <w:t>Програма</w:t>
      </w:r>
    </w:p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bg-BG"/>
        </w:rPr>
      </w:pPr>
    </w:p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bg-BG"/>
        </w:rPr>
      </w:pPr>
      <w:r w:rsidRPr="00E26582">
        <w:rPr>
          <w:rFonts w:ascii="Georgia" w:hAnsi="Georgia"/>
          <w:b/>
          <w:sz w:val="28"/>
          <w:szCs w:val="28"/>
          <w:lang w:val="bg-BG"/>
        </w:rPr>
        <w:t>„Основни проекции на българското земеделие в контекста на развитието на световното земеделие”</w:t>
      </w:r>
    </w:p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i/>
          <w:sz w:val="28"/>
          <w:szCs w:val="28"/>
          <w:lang w:val="bg-BG"/>
        </w:rPr>
      </w:pPr>
      <w:r w:rsidRPr="00E26582">
        <w:rPr>
          <w:rFonts w:ascii="Georgia" w:hAnsi="Georgia"/>
          <w:i/>
          <w:sz w:val="28"/>
          <w:szCs w:val="28"/>
          <w:lang w:val="bg-BG"/>
        </w:rPr>
        <w:t>28 октомври 2014 г.</w:t>
      </w:r>
    </w:p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i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9:00 - 9:30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ab/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ab/>
        <w:t xml:space="preserve">Регистрация 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i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9:30 – 10:00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ab/>
        <w:t>Официално откриване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9:30 - 9:40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 xml:space="preserve">Откриване на конференцията от Министъра на 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земеделието и храните Васил Грудев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9:40 - 9:50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Приветствие от Председателя на Селскостопанска академия доц. Христо Бозуков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9:50 - 10:00 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Приветствие от Изпълнителния директор на Фондация „Америка за България”, г-жа Десислава Тальокова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/>
        <w:jc w:val="center"/>
        <w:rPr>
          <w:rFonts w:ascii="Georgia" w:hAnsi="Georgia"/>
          <w:b/>
          <w:sz w:val="28"/>
          <w:szCs w:val="28"/>
          <w:lang w:val="bg-BG"/>
        </w:rPr>
      </w:pPr>
      <w:r w:rsidRPr="00E26582">
        <w:rPr>
          <w:rFonts w:ascii="Georgia" w:hAnsi="Georgia"/>
          <w:b/>
          <w:sz w:val="28"/>
          <w:szCs w:val="28"/>
          <w:lang w:val="bg-BG"/>
        </w:rPr>
        <w:t>Утринна сесия</w:t>
      </w:r>
    </w:p>
    <w:p w:rsidR="005222FE" w:rsidRPr="00E26582" w:rsidRDefault="005222FE" w:rsidP="005222FE">
      <w:pPr>
        <w:spacing w:after="0"/>
        <w:jc w:val="center"/>
        <w:rPr>
          <w:rFonts w:ascii="Georgia" w:hAnsi="Georgia"/>
          <w:b/>
          <w:sz w:val="28"/>
          <w:szCs w:val="28"/>
          <w:lang w:val="bg-BG"/>
        </w:rPr>
      </w:pPr>
      <w:r w:rsidRPr="00E26582">
        <w:rPr>
          <w:rFonts w:ascii="Georgia" w:hAnsi="Georgia"/>
          <w:b/>
          <w:sz w:val="28"/>
          <w:szCs w:val="28"/>
          <w:lang w:val="bg-BG"/>
        </w:rPr>
        <w:t>модератор - доц. д-р Димитър Николов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4"/>
          <w:szCs w:val="24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10:00 - 10:20 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Проектното моделиране в българското земеделие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” </w:t>
      </w:r>
    </w:p>
    <w:p w:rsidR="005222FE" w:rsidRPr="00E26582" w:rsidRDefault="005222FE" w:rsidP="005222FE">
      <w:pPr>
        <w:pStyle w:val="BodyText"/>
        <w:spacing w:after="0" w:line="240" w:lineRule="auto"/>
        <w:ind w:left="1416" w:firstLine="708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доц. Божидар Иванов (CAPA)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10:20 - 10:50 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„Перспективи за развитието на световните пазари - предвиждания и неопределености”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 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36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проф. Уилям Майерс (FAPRI)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10:50 - 11.05</w:t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Кафе пауза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i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11:05 - 11:35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Свързване на глобалните перспективи пред зърнопроизводството с европейските и регионални пазари”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36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д-р Джилиян Бинфийлд (FAPRI)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11:35 - 12:00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Основни предвиждания за зърнения сектор в България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” 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д-р Петър Кировски (CAPA)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i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12:00 - 12:30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ab/>
        <w:t>Дискусия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i/>
          <w:sz w:val="24"/>
          <w:szCs w:val="24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4"/>
          <w:szCs w:val="24"/>
          <w:lang w:val="bg-BG"/>
        </w:rPr>
      </w:pPr>
      <w:r w:rsidRPr="00E26582">
        <w:rPr>
          <w:rFonts w:ascii="Georgia" w:hAnsi="Georgia"/>
          <w:i/>
          <w:sz w:val="24"/>
          <w:szCs w:val="24"/>
          <w:lang w:val="bg-BG"/>
        </w:rPr>
        <w:t>12:30 - 13:50</w:t>
      </w:r>
      <w:r w:rsidRPr="00E26582">
        <w:rPr>
          <w:rFonts w:ascii="Georgia" w:hAnsi="Georgia"/>
          <w:i/>
          <w:sz w:val="24"/>
          <w:szCs w:val="24"/>
          <w:lang w:val="bg-BG"/>
        </w:rPr>
        <w:tab/>
        <w:t>Обяд</w:t>
      </w: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sz w:val="28"/>
          <w:szCs w:val="28"/>
          <w:lang w:val="bg-BG"/>
        </w:rPr>
      </w:pPr>
      <w:r w:rsidRPr="00E26582">
        <w:rPr>
          <w:rFonts w:ascii="Georgia" w:hAnsi="Georgia" w:cs="Arial"/>
          <w:sz w:val="28"/>
          <w:szCs w:val="28"/>
          <w:lang w:val="bg-BG"/>
        </w:rPr>
        <w:t>Следобедна сесия</w:t>
      </w: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sz w:val="28"/>
          <w:szCs w:val="28"/>
          <w:lang w:val="bg-BG"/>
        </w:rPr>
      </w:pPr>
      <w:r w:rsidRPr="00E26582">
        <w:rPr>
          <w:rFonts w:ascii="Georgia" w:hAnsi="Georgia" w:cs="Arial"/>
          <w:sz w:val="28"/>
          <w:szCs w:val="28"/>
          <w:lang w:val="bg-BG"/>
        </w:rPr>
        <w:t>модератор - проф. д-р Нели Бенчева</w:t>
      </w: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b w:val="0"/>
          <w:sz w:val="24"/>
          <w:szCs w:val="24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13:50 - 14:15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Млечният сектор на ЕС след премахване на квотите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” 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д-р Тревор Донелан (RERC-Ирландия)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14:15 - 14:40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Основни предвиждания за развитието на българския млечен сектор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” 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36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ас. Васил Стойчев (CAPA)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14:40 - 15:05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Основни предвиждания за развитието на българския месен сектор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 xml:space="preserve">” 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36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ас. Емилия Соколова (CAPA)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15:05 - 15:20</w:t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Кафе пауза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15:20 - 15:45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Влиянието на ОСП през новия програмен период върху европейското земеделие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>”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36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д-р Рул Йонгенийл (LEI-Холандия)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15:45 - 16:10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ab/>
        <w:t>„</w:t>
      </w:r>
      <w:r w:rsidRPr="00E26582">
        <w:rPr>
          <w:rFonts w:ascii="Georgia" w:hAnsi="Georgia" w:cs="Arial"/>
          <w:b w:val="0"/>
          <w:i/>
          <w:sz w:val="26"/>
          <w:szCs w:val="26"/>
          <w:lang w:val="bg-BG"/>
        </w:rPr>
        <w:t>Очаквания за българското селскостопанско развитие от приложението на ОСП 2020</w:t>
      </w:r>
      <w:r w:rsidRPr="00E26582">
        <w:rPr>
          <w:rFonts w:ascii="Georgia" w:hAnsi="Georgia" w:cs="Arial"/>
          <w:b w:val="0"/>
          <w:sz w:val="26"/>
          <w:szCs w:val="26"/>
          <w:lang w:val="bg-BG"/>
        </w:rPr>
        <w:t>”</w:t>
      </w:r>
    </w:p>
    <w:p w:rsidR="005222FE" w:rsidRPr="00E26582" w:rsidRDefault="005222FE" w:rsidP="005222FE">
      <w:pPr>
        <w:pStyle w:val="BodyText"/>
        <w:spacing w:after="0" w:line="240" w:lineRule="auto"/>
        <w:ind w:left="2160" w:hanging="36"/>
        <w:jc w:val="both"/>
        <w:rPr>
          <w:rFonts w:ascii="Georgia" w:hAnsi="Georgia" w:cs="Arial"/>
          <w:b w:val="0"/>
          <w:sz w:val="26"/>
          <w:szCs w:val="26"/>
          <w:lang w:val="bg-BG"/>
        </w:rPr>
      </w:pPr>
      <w:r w:rsidRPr="00E26582">
        <w:rPr>
          <w:rFonts w:ascii="Georgia" w:hAnsi="Georgia" w:cs="Arial"/>
          <w:b w:val="0"/>
          <w:sz w:val="26"/>
          <w:szCs w:val="26"/>
          <w:lang w:val="bg-BG"/>
        </w:rPr>
        <w:t>доц. Божидар Иванов (CAPA)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 w:cs="Arial"/>
          <w:b w:val="0"/>
          <w:sz w:val="24"/>
          <w:szCs w:val="24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4"/>
          <w:szCs w:val="24"/>
          <w:lang w:val="bg-BG"/>
        </w:rPr>
      </w:pPr>
      <w:r w:rsidRPr="00E26582">
        <w:rPr>
          <w:rFonts w:ascii="Georgia" w:hAnsi="Georgia"/>
          <w:i/>
          <w:sz w:val="24"/>
          <w:szCs w:val="24"/>
          <w:lang w:val="bg-BG"/>
        </w:rPr>
        <w:t>16:10 - 17:00</w:t>
      </w:r>
      <w:r w:rsidRPr="00E26582">
        <w:rPr>
          <w:rFonts w:ascii="Georgia" w:hAnsi="Georgia"/>
          <w:i/>
          <w:sz w:val="24"/>
          <w:szCs w:val="24"/>
          <w:lang w:val="bg-BG"/>
        </w:rPr>
        <w:tab/>
      </w:r>
      <w:r w:rsidRPr="00E26582">
        <w:rPr>
          <w:rFonts w:ascii="Georgia" w:hAnsi="Georgia"/>
          <w:i/>
          <w:sz w:val="24"/>
          <w:szCs w:val="24"/>
          <w:lang w:val="bg-BG"/>
        </w:rPr>
        <w:tab/>
        <w:t xml:space="preserve"> Дискусия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4"/>
          <w:szCs w:val="24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4"/>
          <w:szCs w:val="24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4"/>
          <w:szCs w:val="24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4"/>
          <w:szCs w:val="24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4"/>
          <w:szCs w:val="24"/>
          <w:lang w:val="bg-BG"/>
        </w:rPr>
        <w:sectPr w:rsidR="005222FE" w:rsidRPr="00E26582" w:rsidSect="00D9355C">
          <w:footerReference w:type="default" r:id="rId6"/>
          <w:pgSz w:w="12240" w:h="15840"/>
          <w:pgMar w:top="1701" w:right="1418" w:bottom="993" w:left="1418" w:header="709" w:footer="0" w:gutter="0"/>
          <w:cols w:space="708"/>
          <w:titlePg/>
          <w:docGrid w:linePitch="360"/>
        </w:sectPr>
      </w:pPr>
    </w:p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bg-BG"/>
        </w:rPr>
      </w:pPr>
      <w:r w:rsidRPr="00E26582">
        <w:rPr>
          <w:rFonts w:ascii="Georgia" w:hAnsi="Georgia"/>
          <w:b/>
          <w:sz w:val="28"/>
          <w:szCs w:val="28"/>
          <w:lang w:val="bg-BG"/>
        </w:rPr>
        <w:lastRenderedPageBreak/>
        <w:t>„Предизвикателствата пред българското и европейското земеделие до 2020 г.”</w:t>
      </w:r>
    </w:p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i/>
          <w:sz w:val="28"/>
          <w:szCs w:val="28"/>
          <w:lang w:val="bg-BG"/>
        </w:rPr>
      </w:pPr>
      <w:r w:rsidRPr="00E26582">
        <w:rPr>
          <w:rFonts w:ascii="Georgia" w:hAnsi="Georgia"/>
          <w:i/>
          <w:sz w:val="28"/>
          <w:szCs w:val="28"/>
          <w:lang w:val="bg-BG"/>
        </w:rPr>
        <w:t xml:space="preserve">29 октомври 2014 г. </w:t>
      </w:r>
    </w:p>
    <w:p w:rsidR="005222FE" w:rsidRPr="00E26582" w:rsidRDefault="005222FE" w:rsidP="005222FE">
      <w:pPr>
        <w:pStyle w:val="BodyText"/>
        <w:jc w:val="both"/>
        <w:rPr>
          <w:rFonts w:ascii="Georgia" w:hAnsi="Georgia"/>
          <w:b w:val="0"/>
          <w:sz w:val="28"/>
          <w:szCs w:val="28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sz w:val="26"/>
          <w:szCs w:val="26"/>
          <w:lang w:val="bg-BG"/>
        </w:rPr>
      </w:pPr>
      <w:r w:rsidRPr="00E26582">
        <w:rPr>
          <w:rFonts w:ascii="Georgia" w:hAnsi="Georgia" w:cs="Arial"/>
          <w:sz w:val="26"/>
          <w:szCs w:val="26"/>
          <w:lang w:val="bg-BG"/>
        </w:rPr>
        <w:t>Утринна сесия</w:t>
      </w: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sz w:val="26"/>
          <w:szCs w:val="26"/>
          <w:lang w:val="bg-BG"/>
        </w:rPr>
      </w:pPr>
      <w:r w:rsidRPr="00E26582">
        <w:rPr>
          <w:rFonts w:ascii="Georgia" w:hAnsi="Georgia" w:cs="Arial"/>
          <w:sz w:val="26"/>
          <w:szCs w:val="26"/>
          <w:lang w:val="bg-BG"/>
        </w:rPr>
        <w:t>модератор доц. д-р Пламена Йовчевска</w:t>
      </w:r>
    </w:p>
    <w:p w:rsidR="005222FE" w:rsidRPr="00E26582" w:rsidRDefault="005222FE" w:rsidP="005222FE">
      <w:pPr>
        <w:pStyle w:val="BodyText"/>
        <w:jc w:val="both"/>
        <w:rPr>
          <w:rFonts w:ascii="Georgia" w:hAnsi="Georgia"/>
          <w:szCs w:val="24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/>
          <w:b w:val="0"/>
          <w:i/>
          <w:sz w:val="26"/>
          <w:szCs w:val="26"/>
          <w:lang w:val="bg-BG"/>
        </w:rPr>
      </w:pPr>
      <w:r w:rsidRPr="00E26582">
        <w:rPr>
          <w:rFonts w:ascii="Georgia" w:hAnsi="Georgia"/>
          <w:b w:val="0"/>
          <w:sz w:val="26"/>
          <w:szCs w:val="26"/>
          <w:lang w:val="bg-BG"/>
        </w:rPr>
        <w:t>9:00 – 9:30</w:t>
      </w:r>
      <w:r w:rsidRPr="00E26582">
        <w:rPr>
          <w:rFonts w:ascii="Georgia" w:hAnsi="Georgia"/>
          <w:b w:val="0"/>
          <w:sz w:val="26"/>
          <w:szCs w:val="26"/>
          <w:lang w:val="bg-BG"/>
        </w:rPr>
        <w:tab/>
      </w:r>
      <w:r w:rsidRPr="00E26582">
        <w:rPr>
          <w:rFonts w:ascii="Georgia" w:hAnsi="Georgia"/>
          <w:b w:val="0"/>
          <w:sz w:val="26"/>
          <w:szCs w:val="26"/>
          <w:lang w:val="bg-BG"/>
        </w:rPr>
        <w:tab/>
      </w:r>
      <w:r w:rsidRPr="00E26582">
        <w:rPr>
          <w:rFonts w:ascii="Georgia" w:hAnsi="Georgia"/>
          <w:b w:val="0"/>
          <w:i/>
          <w:sz w:val="26"/>
          <w:szCs w:val="26"/>
          <w:lang w:val="bg-BG"/>
        </w:rPr>
        <w:t>Регистрация на участниците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ind w:left="2160" w:hanging="2160"/>
        <w:jc w:val="both"/>
        <w:rPr>
          <w:rFonts w:ascii="Georgia" w:hAnsi="Georgia"/>
          <w:b w:val="0"/>
          <w:i/>
          <w:sz w:val="26"/>
          <w:szCs w:val="26"/>
          <w:lang w:val="bg-BG"/>
        </w:rPr>
      </w:pPr>
      <w:r w:rsidRPr="00E26582">
        <w:rPr>
          <w:rFonts w:ascii="Georgia" w:hAnsi="Georgia"/>
          <w:b w:val="0"/>
          <w:i/>
          <w:sz w:val="26"/>
          <w:szCs w:val="26"/>
          <w:lang w:val="bg-BG"/>
        </w:rPr>
        <w:t xml:space="preserve">9:30 – 9:40 </w:t>
      </w:r>
      <w:r w:rsidRPr="00E26582">
        <w:rPr>
          <w:rFonts w:ascii="Georgia" w:hAnsi="Georgia"/>
          <w:b w:val="0"/>
          <w:i/>
          <w:sz w:val="26"/>
          <w:szCs w:val="26"/>
          <w:lang w:val="bg-BG"/>
        </w:rPr>
        <w:tab/>
        <w:t>Откриване</w:t>
      </w:r>
    </w:p>
    <w:p w:rsidR="005222FE" w:rsidRPr="00E26582" w:rsidRDefault="005222FE" w:rsidP="005222FE">
      <w:pPr>
        <w:pStyle w:val="BodyText"/>
        <w:spacing w:after="0" w:line="240" w:lineRule="auto"/>
        <w:ind w:left="4284" w:hanging="2160"/>
        <w:jc w:val="both"/>
        <w:rPr>
          <w:rFonts w:ascii="Georgia" w:hAnsi="Georgia"/>
          <w:b w:val="0"/>
          <w:sz w:val="26"/>
          <w:szCs w:val="26"/>
        </w:rPr>
      </w:pPr>
      <w:r w:rsidRPr="00E26582">
        <w:rPr>
          <w:rFonts w:ascii="Georgia" w:hAnsi="Georgia"/>
          <w:b w:val="0"/>
          <w:sz w:val="26"/>
          <w:szCs w:val="26"/>
          <w:lang w:val="bg-BG"/>
        </w:rPr>
        <w:t>доц. д</w:t>
      </w:r>
      <w:r w:rsidR="00E26582">
        <w:rPr>
          <w:rFonts w:ascii="Georgia" w:hAnsi="Georgia"/>
          <w:b w:val="0"/>
          <w:sz w:val="26"/>
          <w:szCs w:val="26"/>
          <w:lang w:val="bg-BG"/>
        </w:rPr>
        <w:t xml:space="preserve">-р Димитър Николов, Директор на 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9:40 – 10:00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Трансфер на знания в селското стопанство – </w:t>
      </w:r>
    </w:p>
    <w:p w:rsidR="005222FE" w:rsidRPr="00E26582" w:rsidRDefault="005222FE" w:rsidP="005222FE">
      <w:pPr>
        <w:spacing w:after="0" w:line="240" w:lineRule="auto"/>
        <w:ind w:left="2124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 xml:space="preserve">възможности за подкрепа чрез Програмата за развитие </w:t>
      </w:r>
    </w:p>
    <w:p w:rsidR="005222FE" w:rsidRPr="00E26582" w:rsidRDefault="005222FE" w:rsidP="005222FE">
      <w:pPr>
        <w:spacing w:after="0" w:line="240" w:lineRule="auto"/>
        <w:ind w:left="2124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на селските райони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д-р Мая Нинова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Министерство на земеделието и храните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i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10:00 – 10:20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>Иновационно поведение на земеделските</w:t>
      </w:r>
    </w:p>
    <w:p w:rsidR="005222FE" w:rsidRPr="00E26582" w:rsidRDefault="005222FE" w:rsidP="005222FE">
      <w:pPr>
        <w:spacing w:after="0" w:line="240" w:lineRule="auto"/>
        <w:ind w:firstLine="2124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 xml:space="preserve"> стопанства в България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доц. д-р Димитър Николов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10:20 – 10:40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>Предпочитани от земеделски производители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съветнически и информационни услуги и ролята и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мястото  на НССЗ при предоставянето им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д-р Димитър Ванев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Национална служба за съвети в земеделието, МЗХ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/>
          <w:b w:val="0"/>
          <w:i/>
          <w:sz w:val="26"/>
          <w:szCs w:val="26"/>
          <w:lang w:val="bg-BG"/>
        </w:rPr>
      </w:pPr>
      <w:r w:rsidRPr="00E26582">
        <w:rPr>
          <w:rFonts w:ascii="Georgia" w:hAnsi="Georgia"/>
          <w:b w:val="0"/>
          <w:i/>
          <w:sz w:val="26"/>
          <w:szCs w:val="26"/>
          <w:lang w:val="bg-BG"/>
        </w:rPr>
        <w:t>10:40 – 11:00</w:t>
      </w:r>
      <w:r w:rsidRPr="00E26582">
        <w:rPr>
          <w:rFonts w:ascii="Georgia" w:hAnsi="Georgia"/>
          <w:b w:val="0"/>
          <w:i/>
          <w:sz w:val="26"/>
          <w:szCs w:val="26"/>
          <w:lang w:val="bg-BG"/>
        </w:rPr>
        <w:tab/>
        <w:t>Дискусия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/>
          <w:b w:val="0"/>
          <w:i/>
          <w:sz w:val="26"/>
          <w:szCs w:val="26"/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/>
          <w:b w:val="0"/>
          <w:i/>
          <w:sz w:val="26"/>
          <w:szCs w:val="26"/>
          <w:lang w:val="bg-BG"/>
        </w:rPr>
      </w:pPr>
      <w:r w:rsidRPr="00E26582">
        <w:rPr>
          <w:rFonts w:ascii="Georgia" w:hAnsi="Georgia"/>
          <w:b w:val="0"/>
          <w:i/>
          <w:sz w:val="26"/>
          <w:szCs w:val="26"/>
          <w:lang w:val="bg-BG"/>
        </w:rPr>
        <w:t>11:00 – 11:15</w:t>
      </w:r>
      <w:r w:rsidRPr="00E26582">
        <w:rPr>
          <w:rFonts w:ascii="Georgia" w:hAnsi="Georgia"/>
          <w:b w:val="0"/>
          <w:i/>
          <w:sz w:val="26"/>
          <w:szCs w:val="26"/>
          <w:lang w:val="bg-BG"/>
        </w:rPr>
        <w:tab/>
        <w:t>Кафе пауза</w:t>
      </w:r>
    </w:p>
    <w:p w:rsidR="005222FE" w:rsidRPr="00E26582" w:rsidRDefault="005222FE" w:rsidP="005222FE">
      <w:pPr>
        <w:pStyle w:val="BodyText"/>
        <w:spacing w:after="0" w:line="240" w:lineRule="auto"/>
        <w:jc w:val="both"/>
        <w:rPr>
          <w:rFonts w:ascii="Georgia" w:hAnsi="Georgia"/>
          <w:b w:val="0"/>
          <w:color w:val="006600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11:15</w:t>
      </w:r>
      <w:r w:rsidRPr="00E26582">
        <w:rPr>
          <w:rFonts w:ascii="Georgia" w:hAnsi="Georgia"/>
          <w:bCs/>
          <w:iCs/>
          <w:sz w:val="26"/>
          <w:szCs w:val="26"/>
          <w:lang w:val="bg-BG"/>
        </w:rPr>
        <w:t>– 11:35</w:t>
      </w:r>
      <w:r w:rsidRPr="00E26582">
        <w:rPr>
          <w:rFonts w:ascii="Georgia" w:hAnsi="Georgia"/>
          <w:bCs/>
          <w:iCs/>
          <w:sz w:val="26"/>
          <w:szCs w:val="26"/>
          <w:lang w:val="bg-BG"/>
        </w:rPr>
        <w:tab/>
      </w:r>
      <w:r w:rsidRPr="00E26582">
        <w:rPr>
          <w:rFonts w:ascii="Georgia" w:hAnsi="Georgia"/>
          <w:bCs/>
          <w:iCs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>Преструктуриране в земеделието и хранително-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вкусовата промишленост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доц. д-р Нина Котева, 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ind w:left="2124" w:hanging="2124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11:35 – 11:55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>Агроеко управление: политики и решения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доц. д-р Пламена Йовчевска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lastRenderedPageBreak/>
        <w:t>11:55 – 12:15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Икономически и социални ефекти от ОСП през 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новия програмен период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доц. д-р Нона Маламова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12:15 – 13:30</w:t>
      </w:r>
      <w:r w:rsidRPr="00E26582">
        <w:rPr>
          <w:rFonts w:ascii="Georgia" w:hAnsi="Georgia"/>
          <w:i/>
          <w:sz w:val="26"/>
          <w:szCs w:val="26"/>
          <w:lang w:val="bg-BG"/>
        </w:rPr>
        <w:tab/>
        <w:t xml:space="preserve"> Обяд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rPr>
          <w:lang w:val="bg-BG"/>
        </w:rPr>
      </w:pP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sz w:val="26"/>
          <w:szCs w:val="26"/>
          <w:lang w:val="bg-BG"/>
        </w:rPr>
      </w:pPr>
      <w:r w:rsidRPr="00E26582">
        <w:rPr>
          <w:rFonts w:ascii="Georgia" w:hAnsi="Georgia" w:cs="Arial"/>
          <w:sz w:val="26"/>
          <w:szCs w:val="26"/>
          <w:lang w:val="bg-BG"/>
        </w:rPr>
        <w:t>Кръгла маса</w:t>
      </w:r>
    </w:p>
    <w:p w:rsidR="005222FE" w:rsidRPr="00E26582" w:rsidRDefault="005222FE" w:rsidP="005222FE">
      <w:pPr>
        <w:pStyle w:val="BodyText"/>
        <w:spacing w:after="0" w:line="240" w:lineRule="auto"/>
        <w:rPr>
          <w:rFonts w:ascii="Georgia" w:hAnsi="Georgia" w:cs="Arial"/>
          <w:sz w:val="26"/>
          <w:szCs w:val="26"/>
          <w:lang w:val="bg-BG"/>
        </w:rPr>
      </w:pPr>
      <w:r w:rsidRPr="00E26582">
        <w:rPr>
          <w:rFonts w:ascii="Georgia" w:hAnsi="Georgia" w:cs="Arial"/>
          <w:sz w:val="26"/>
          <w:szCs w:val="26"/>
          <w:lang w:val="bg-BG"/>
        </w:rPr>
        <w:t xml:space="preserve">Модератор </w:t>
      </w:r>
      <w:r w:rsidR="00E26582">
        <w:rPr>
          <w:rFonts w:ascii="Georgia" w:hAnsi="Georgia" w:cs="Arial"/>
          <w:sz w:val="26"/>
          <w:szCs w:val="26"/>
          <w:lang w:val="bg-BG"/>
        </w:rPr>
        <w:t xml:space="preserve">- </w:t>
      </w:r>
      <w:r w:rsidRPr="00E26582">
        <w:rPr>
          <w:rFonts w:ascii="Georgia" w:hAnsi="Georgia" w:cs="Arial"/>
          <w:sz w:val="26"/>
          <w:szCs w:val="26"/>
          <w:lang w:val="bg-BG"/>
        </w:rPr>
        <w:t>проф. Агниешка Вжохалска</w:t>
      </w:r>
    </w:p>
    <w:p w:rsidR="005222FE" w:rsidRPr="00E26582" w:rsidRDefault="005222FE" w:rsidP="005222F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eorgia" w:hAnsi="Georgia" w:cs="Arial"/>
          <w:b/>
          <w:i/>
          <w:sz w:val="26"/>
          <w:szCs w:val="26"/>
          <w:highlight w:val="yellow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13:30 – 13:45</w:t>
      </w:r>
      <w:r w:rsidRPr="00E26582">
        <w:rPr>
          <w:rFonts w:ascii="Georgia" w:hAnsi="Georgia"/>
          <w:b/>
          <w:sz w:val="26"/>
          <w:szCs w:val="26"/>
          <w:lang w:val="bg-BG"/>
        </w:rPr>
        <w:t xml:space="preserve"> </w:t>
      </w:r>
      <w:r w:rsidRPr="00E26582">
        <w:rPr>
          <w:rFonts w:ascii="Georgia" w:hAnsi="Georgia"/>
          <w:b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Социални и икономически проблеми на пазара 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на земеделска земя в Полша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6"/>
          <w:szCs w:val="26"/>
          <w:lang w:val="bg-BG"/>
        </w:rPr>
      </w:pPr>
      <w:r w:rsidRPr="00E26582">
        <w:rPr>
          <w:rStyle w:val="hps"/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Style w:val="hps"/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Style w:val="hps"/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sz w:val="26"/>
          <w:szCs w:val="26"/>
          <w:lang w:val="bg-BG"/>
        </w:rPr>
        <w:t>проф. Алина Шикорска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маг. инж. Богдан Букс</w:t>
      </w:r>
    </w:p>
    <w:p w:rsidR="005222FE" w:rsidRPr="00E26582" w:rsidRDefault="005222FE" w:rsidP="005222FE">
      <w:pPr>
        <w:spacing w:after="0" w:line="240" w:lineRule="auto"/>
        <w:ind w:left="1416" w:firstLine="708"/>
        <w:jc w:val="both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IERiGŻ-PIB</w:t>
      </w:r>
    </w:p>
    <w:p w:rsidR="005222FE" w:rsidRPr="00E26582" w:rsidRDefault="005222FE" w:rsidP="005222FE">
      <w:pPr>
        <w:spacing w:after="0" w:line="240" w:lineRule="auto"/>
        <w:ind w:left="1416" w:firstLine="708"/>
        <w:jc w:val="both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13:45 – 14:00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Българската земеделска заемя и ОСП: ликвидна 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 xml:space="preserve">стока в нова икономическа среда”” 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доц. д-р Пламена Йовчевска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</w:p>
    <w:p w:rsidR="00E26582" w:rsidRDefault="005222FE" w:rsidP="00E26582">
      <w:pPr>
        <w:spacing w:after="0" w:line="240" w:lineRule="auto"/>
        <w:jc w:val="both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14:00–14:15</w:t>
      </w:r>
      <w:r w:rsidRPr="00E26582">
        <w:rPr>
          <w:rFonts w:ascii="Georgia" w:hAnsi="Georgia"/>
          <w:color w:val="FF0000"/>
          <w:sz w:val="26"/>
          <w:szCs w:val="26"/>
          <w:lang w:val="bg-BG"/>
        </w:rPr>
        <w:tab/>
      </w:r>
      <w:r w:rsidRPr="00E26582">
        <w:rPr>
          <w:rFonts w:ascii="Georgia" w:hAnsi="Georgia"/>
          <w:color w:val="FF0000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>Полският пазар на свинско месо</w:t>
      </w:r>
      <w:r w:rsidR="00E26582">
        <w:rPr>
          <w:rFonts w:ascii="Georgia" w:hAnsi="Georgia"/>
          <w:i/>
          <w:sz w:val="26"/>
          <w:szCs w:val="26"/>
          <w:lang w:val="bg-BG"/>
        </w:rPr>
        <w:t xml:space="preserve"> </w:t>
      </w:r>
      <w:r w:rsidRPr="00E26582">
        <w:rPr>
          <w:rFonts w:ascii="Georgia" w:hAnsi="Georgia"/>
          <w:i/>
          <w:sz w:val="26"/>
          <w:szCs w:val="26"/>
          <w:lang w:val="bg-BG"/>
        </w:rPr>
        <w:t>след</w:t>
      </w:r>
    </w:p>
    <w:p w:rsidR="005222FE" w:rsidRPr="00E26582" w:rsidRDefault="005222FE" w:rsidP="00E26582">
      <w:pPr>
        <w:spacing w:after="0" w:line="240" w:lineRule="auto"/>
        <w:ind w:left="1416" w:firstLine="708"/>
        <w:jc w:val="both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присъединяването към ЕС”</w:t>
      </w:r>
    </w:p>
    <w:p w:rsidR="005222FE" w:rsidRPr="00E26582" w:rsidRDefault="005222FE" w:rsidP="005222FE">
      <w:pPr>
        <w:spacing w:after="0" w:line="240" w:lineRule="auto"/>
        <w:ind w:left="1416" w:firstLine="708"/>
        <w:jc w:val="both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д-р Дорота Пасинска</w:t>
      </w:r>
    </w:p>
    <w:p w:rsidR="005222FE" w:rsidRPr="00E26582" w:rsidRDefault="005222FE" w:rsidP="005222FE">
      <w:pPr>
        <w:spacing w:after="0" w:line="240" w:lineRule="auto"/>
        <w:ind w:left="2124"/>
        <w:jc w:val="both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Институт по икономика на селското стопанство и продоволствието – Национален изследователски </w:t>
      </w:r>
    </w:p>
    <w:p w:rsidR="005222FE" w:rsidRPr="00E26582" w:rsidRDefault="005222FE" w:rsidP="005222FE">
      <w:pPr>
        <w:spacing w:after="0" w:line="240" w:lineRule="auto"/>
        <w:ind w:left="2124"/>
        <w:jc w:val="both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институт, Варшава</w:t>
      </w:r>
    </w:p>
    <w:p w:rsidR="005222FE" w:rsidRPr="00E26582" w:rsidRDefault="005222FE" w:rsidP="005222FE">
      <w:pPr>
        <w:spacing w:after="0" w:line="240" w:lineRule="auto"/>
        <w:ind w:left="1416" w:firstLine="708"/>
        <w:jc w:val="both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jc w:val="both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14:15- 14:30 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Свиневъдството и птицевъдството в България – </w:t>
      </w:r>
    </w:p>
    <w:p w:rsidR="005222FE" w:rsidRPr="00E26582" w:rsidRDefault="005222FE" w:rsidP="005222FE">
      <w:pPr>
        <w:spacing w:after="0" w:line="240" w:lineRule="auto"/>
        <w:ind w:left="1416" w:firstLine="708"/>
        <w:jc w:val="both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състояние  и тенденции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доц. д-р Диляна Митова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14:30</w:t>
      </w:r>
      <w:r w:rsidRPr="00E26582">
        <w:rPr>
          <w:rFonts w:ascii="Georgia" w:hAnsi="Georgia"/>
          <w:sz w:val="26"/>
          <w:szCs w:val="26"/>
          <w:lang w:val="bg-BG"/>
        </w:rPr>
        <w:tab/>
        <w:t xml:space="preserve"> - 14:45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Регионални особености и тенденции, свързани с 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развитието на земеделието в Южен централен район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ас. д-р Теодора Стоева, ас. Петър Маринов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Аграрен университет – Пловдив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14:45– 15:00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Тенденции и предизвикателства пред 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  <w:t xml:space="preserve">зеленчукопроизводството като уязвим сектор в 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българското земеделие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ас. д-р Теодора Стоева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Аграрен университет – Пловдив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jc w:val="both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lastRenderedPageBreak/>
        <w:t>15:00 –15:30</w:t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Дискусия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i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>15:30 – 15:45</w:t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Кафе пауза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/>
        <w:jc w:val="center"/>
        <w:rPr>
          <w:rFonts w:ascii="Georgia" w:hAnsi="Georgia"/>
          <w:b/>
          <w:sz w:val="28"/>
          <w:szCs w:val="28"/>
          <w:lang w:val="bg-BG"/>
        </w:rPr>
      </w:pPr>
      <w:r w:rsidRPr="00E26582">
        <w:rPr>
          <w:rFonts w:ascii="Georgia" w:hAnsi="Georgia"/>
          <w:b/>
          <w:sz w:val="28"/>
          <w:szCs w:val="28"/>
          <w:lang w:val="bg-BG"/>
        </w:rPr>
        <w:t>Следобедна постерна сесия „Млади учени”</w:t>
      </w:r>
    </w:p>
    <w:p w:rsidR="005222FE" w:rsidRPr="00E26582" w:rsidRDefault="005222FE" w:rsidP="005222FE">
      <w:pPr>
        <w:spacing w:after="0"/>
        <w:jc w:val="center"/>
        <w:rPr>
          <w:rFonts w:ascii="Georgia" w:hAnsi="Georgia"/>
          <w:b/>
          <w:sz w:val="28"/>
          <w:szCs w:val="28"/>
          <w:lang w:val="bg-BG"/>
        </w:rPr>
      </w:pPr>
      <w:r w:rsidRPr="00E26582">
        <w:rPr>
          <w:rFonts w:ascii="Georgia" w:hAnsi="Georgia"/>
          <w:b/>
          <w:sz w:val="28"/>
          <w:szCs w:val="28"/>
          <w:lang w:val="bg-BG"/>
        </w:rPr>
        <w:t>модератор - ас. Даниела Цвяткова</w:t>
      </w:r>
    </w:p>
    <w:p w:rsidR="005222FE" w:rsidRPr="00E26582" w:rsidRDefault="005222FE" w:rsidP="005222FE">
      <w:pPr>
        <w:spacing w:after="0" w:line="240" w:lineRule="auto"/>
        <w:jc w:val="center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b/>
          <w:sz w:val="26"/>
          <w:szCs w:val="26"/>
          <w:lang w:val="bg-BG"/>
        </w:rPr>
      </w:pPr>
      <w:r w:rsidRPr="00E26582">
        <w:rPr>
          <w:rFonts w:ascii="Georgia" w:hAnsi="Georgia"/>
          <w:b/>
          <w:sz w:val="26"/>
          <w:szCs w:val="26"/>
          <w:lang w:val="bg-BG"/>
        </w:rPr>
        <w:t>15:45 – 16:45 ч.</w:t>
      </w:r>
    </w:p>
    <w:p w:rsidR="005222FE" w:rsidRPr="00E26582" w:rsidRDefault="005222FE" w:rsidP="005222F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eorgia" w:eastAsia="Times New Roman" w:hAnsi="Georgia" w:cs="Arial"/>
          <w:sz w:val="26"/>
          <w:szCs w:val="26"/>
          <w:shd w:val="clear" w:color="auto" w:fill="8CAD9C"/>
          <w:lang w:val="bg-BG" w:eastAsia="bg-BG"/>
        </w:rPr>
      </w:pP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Оценка на земеделските производители на ефекта от прилагане на мерките по Ос 1 на ПРСР 2007-2013 за подобряване на конкурентоспособността на земеделския сектор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гл. ас. д-р Петър Борисов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гл.ас. д-р Теодор Радев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Аграрен университет – Пловдив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доц. д-р Димитър Николов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Институт по аграрна икономика – София</w:t>
      </w: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Оценка на ефекта от прилагане на Ос 4 (подход ЛИДЕР) на ПРСР 2007-2013 върху развитието на селските райони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гл. ас. д-р Петър Борисов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гл.ас. д-р Теодор Радев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Аграрен университет – Пловдив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доц. д-р Димитър Николов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Институт по аграрна икономика – София</w:t>
      </w: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Предприемачески компетенции на земеделските стопанства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ас. Даниела Цвяткова 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Понятията разходи и разноски от счетоводна, икономическа и данъчна гледна точка в зърнопроизводството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ас. Димитър Янков 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Аграрен университет – Пловдив</w:t>
      </w: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 w:cs="Arial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Използване на реалните опции и метода на дървото на решенията при оценка на инвестиции в животновъдството” 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ас. Виктория Мендева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Аграрен университет – Пловдив</w:t>
      </w: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Териториално разпределение на иновациите в земеделието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ас. Енчо Иванов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E26582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 Значението на агроекологията в новия </w:t>
      </w:r>
      <w:r w:rsidRPr="00E26582">
        <w:rPr>
          <w:rFonts w:ascii="Georgia" w:hAnsi="Georgia"/>
          <w:i/>
          <w:sz w:val="26"/>
          <w:szCs w:val="26"/>
          <w:lang w:val="bg-BG"/>
        </w:rPr>
        <w:t>програмен период</w:t>
      </w:r>
    </w:p>
    <w:p w:rsidR="005222FE" w:rsidRPr="00E26582" w:rsidRDefault="005222FE" w:rsidP="00E26582">
      <w:pPr>
        <w:pStyle w:val="ListParagraph"/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 xml:space="preserve"> 2014-2020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ас. Антон Митов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Иновации в земеделските кооперации- състояние и </w:t>
      </w:r>
      <w:r w:rsidRPr="00E26582">
        <w:rPr>
          <w:rFonts w:ascii="Georgia" w:hAnsi="Georgia"/>
          <w:i/>
          <w:sz w:val="26"/>
          <w:szCs w:val="26"/>
          <w:lang w:val="bg-BG"/>
        </w:rPr>
        <w:t>перспективи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ас. Ангел Саров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lastRenderedPageBreak/>
        <w:t>Институт по аграрна икономика</w:t>
      </w:r>
    </w:p>
    <w:p w:rsidR="005222FE" w:rsidRPr="00E26582" w:rsidRDefault="005222FE" w:rsidP="005222FE">
      <w:pPr>
        <w:pStyle w:val="ListParagraph"/>
        <w:numPr>
          <w:ilvl w:val="0"/>
          <w:numId w:val="1"/>
        </w:numPr>
        <w:spacing w:after="0" w:line="240" w:lineRule="auto"/>
        <w:contextualSpacing/>
        <w:jc w:val="left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Влияние на ОСП на ЕС върху развитието на </w:t>
      </w:r>
      <w:r w:rsidRPr="00E26582">
        <w:rPr>
          <w:rFonts w:ascii="Georgia" w:hAnsi="Georgia"/>
          <w:bCs/>
          <w:sz w:val="26"/>
          <w:szCs w:val="26"/>
          <w:lang w:val="bg-BG"/>
        </w:rPr>
        <w:t>виненото лозарство в Югоизточен лозаро-винарски район на България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bCs/>
          <w:sz w:val="26"/>
          <w:szCs w:val="26"/>
          <w:lang w:val="bg-BG"/>
        </w:rPr>
      </w:pPr>
      <w:r w:rsidRPr="00E26582">
        <w:rPr>
          <w:rFonts w:ascii="Georgia" w:hAnsi="Georgia"/>
          <w:bCs/>
          <w:sz w:val="26"/>
          <w:szCs w:val="26"/>
          <w:lang w:val="bg-BG"/>
        </w:rPr>
        <w:t>ас Десислава Тотева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>Институт по аграрна икономика</w:t>
      </w:r>
    </w:p>
    <w:p w:rsidR="005222FE" w:rsidRPr="00E26582" w:rsidRDefault="005222FE" w:rsidP="005222FE">
      <w:pPr>
        <w:spacing w:after="0" w:line="240" w:lineRule="auto"/>
        <w:ind w:left="1416" w:firstLine="708"/>
        <w:rPr>
          <w:rFonts w:ascii="Georgia" w:hAnsi="Georgia"/>
          <w:sz w:val="26"/>
          <w:szCs w:val="26"/>
          <w:lang w:val="bg-BG"/>
        </w:rPr>
      </w:pP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sz w:val="26"/>
          <w:szCs w:val="26"/>
          <w:lang w:val="bg-BG"/>
        </w:rPr>
        <w:t xml:space="preserve">16:45– 17:00 </w:t>
      </w:r>
      <w:r w:rsidRPr="00E26582">
        <w:rPr>
          <w:rFonts w:ascii="Georgia" w:hAnsi="Georgia"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 xml:space="preserve">Обобщаване на резултатите от научната </w:t>
      </w:r>
    </w:p>
    <w:p w:rsidR="005222FE" w:rsidRPr="00E26582" w:rsidRDefault="005222FE" w:rsidP="005222FE">
      <w:pPr>
        <w:spacing w:after="0" w:line="240" w:lineRule="auto"/>
        <w:rPr>
          <w:rFonts w:ascii="Georgia" w:hAnsi="Georgia"/>
          <w:i/>
          <w:sz w:val="26"/>
          <w:szCs w:val="26"/>
          <w:lang w:val="bg-BG"/>
        </w:rPr>
      </w:pP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</w:r>
      <w:r w:rsidRPr="00E26582">
        <w:rPr>
          <w:rFonts w:ascii="Georgia" w:hAnsi="Georgia"/>
          <w:i/>
          <w:sz w:val="26"/>
          <w:szCs w:val="26"/>
          <w:lang w:val="bg-BG"/>
        </w:rPr>
        <w:tab/>
        <w:t>Конференция. Закриване на конференцията</w:t>
      </w:r>
    </w:p>
    <w:p w:rsidR="000A7888" w:rsidRDefault="005222FE" w:rsidP="005222FE">
      <w:r w:rsidRPr="00E26582">
        <w:rPr>
          <w:rFonts w:ascii="Georgia" w:hAnsi="Georgia"/>
          <w:i/>
          <w:sz w:val="26"/>
          <w:szCs w:val="26"/>
          <w:lang w:val="bg-BG"/>
        </w:rPr>
        <w:br w:type="column"/>
      </w:r>
    </w:p>
    <w:sectPr w:rsidR="000A7888" w:rsidSect="000A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6954"/>
      <w:docPartObj>
        <w:docPartGallery w:val="Page Numbers (Bottom of Page)"/>
        <w:docPartUnique/>
      </w:docPartObj>
    </w:sdtPr>
    <w:sdtEndPr/>
    <w:sdtContent>
      <w:p w:rsidR="00424989" w:rsidRDefault="00AB5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4989" w:rsidRDefault="00AB5B9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1FD1"/>
    <w:multiLevelType w:val="hybridMultilevel"/>
    <w:tmpl w:val="AC2C8F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2FE"/>
    <w:rsid w:val="000A7888"/>
    <w:rsid w:val="00436D1E"/>
    <w:rsid w:val="005222FE"/>
    <w:rsid w:val="005B4512"/>
    <w:rsid w:val="00AB5B9E"/>
    <w:rsid w:val="00D6073F"/>
    <w:rsid w:val="00E2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FE"/>
    <w:rPr>
      <w:rFonts w:eastAsiaTheme="minorEastAsia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436D1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D1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ListParagraph">
    <w:name w:val="List Paragraph"/>
    <w:basedOn w:val="Normal"/>
    <w:qFormat/>
    <w:rsid w:val="00436D1E"/>
    <w:pPr>
      <w:ind w:left="720"/>
      <w:jc w:val="both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rsid w:val="005222FE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5222FE"/>
    <w:rPr>
      <w:rFonts w:eastAsiaTheme="minorEastAsia"/>
      <w:b/>
      <w:szCs w:val="20"/>
      <w:lang w:val="en-US" w:bidi="en-US"/>
    </w:rPr>
  </w:style>
  <w:style w:type="paragraph" w:styleId="Footer">
    <w:name w:val="footer"/>
    <w:basedOn w:val="Normal"/>
    <w:link w:val="FooterChar"/>
    <w:unhideWhenUsed/>
    <w:rsid w:val="005222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22FE"/>
    <w:rPr>
      <w:rFonts w:eastAsiaTheme="minorEastAsia"/>
      <w:lang w:val="en-US" w:bidi="en-US"/>
    </w:rPr>
  </w:style>
  <w:style w:type="character" w:customStyle="1" w:styleId="hps">
    <w:name w:val="hps"/>
    <w:basedOn w:val="DefaultParagraphFont"/>
    <w:rsid w:val="00522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Custom 3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B0DFA0"/>
      </a:accent6>
      <a:hlink>
        <a:srgbClr val="B4ECFC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ACFB0-3402-4E31-842A-25DBC3DF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iai-2009-betty</dc:creator>
  <cp:keywords/>
  <dc:description/>
  <cp:lastModifiedBy>iai-2009-betty</cp:lastModifiedBy>
  <cp:revision>2</cp:revision>
  <cp:lastPrinted>2014-10-27T15:02:00Z</cp:lastPrinted>
  <dcterms:created xsi:type="dcterms:W3CDTF">2014-10-27T14:54:00Z</dcterms:created>
  <dcterms:modified xsi:type="dcterms:W3CDTF">2014-10-27T15:06:00Z</dcterms:modified>
</cp:coreProperties>
</file>