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4" w:rsidRPr="00993C7E" w:rsidRDefault="00987894" w:rsidP="00987894">
      <w:pPr>
        <w:ind w:left="1440" w:firstLine="720"/>
        <w:rPr>
          <w:b/>
          <w:noProof w:val="0"/>
          <w:sz w:val="24"/>
          <w:szCs w:val="24"/>
        </w:rPr>
      </w:pPr>
      <w:r w:rsidRPr="00993C7E">
        <w:rPr>
          <w:b/>
          <w:noProof w:val="0"/>
          <w:sz w:val="24"/>
          <w:szCs w:val="24"/>
        </w:rPr>
        <w:t>ИЗБРАНИ ПУБЛИКАЦИИ:</w:t>
      </w:r>
    </w:p>
    <w:p w:rsidR="00987894" w:rsidRPr="00BB2FF9" w:rsidRDefault="00987894" w:rsidP="00987894">
      <w:pPr>
        <w:ind w:left="1440" w:firstLine="720"/>
        <w:rPr>
          <w:b/>
          <w:noProof w:val="0"/>
          <w:sz w:val="24"/>
          <w:szCs w:val="24"/>
        </w:rPr>
      </w:pPr>
    </w:p>
    <w:tbl>
      <w:tblPr>
        <w:tblW w:w="9356" w:type="dxa"/>
        <w:tblInd w:w="-176" w:type="dxa"/>
        <w:tblLook w:val="01E0"/>
      </w:tblPr>
      <w:tblGrid>
        <w:gridCol w:w="9356"/>
      </w:tblGrid>
      <w:tr w:rsidR="00987894" w:rsidRPr="003E3E95" w:rsidTr="00573635">
        <w:tc>
          <w:tcPr>
            <w:tcW w:w="9356" w:type="dxa"/>
          </w:tcPr>
          <w:p w:rsidR="00987894" w:rsidRPr="003E3E95" w:rsidRDefault="00987894" w:rsidP="00573635">
            <w:pPr>
              <w:rPr>
                <w:b/>
                <w:noProof w:val="0"/>
                <w:sz w:val="24"/>
                <w:szCs w:val="24"/>
              </w:rPr>
            </w:pPr>
            <w:r w:rsidRPr="003E3E95">
              <w:rPr>
                <w:b/>
                <w:noProof w:val="0"/>
                <w:sz w:val="24"/>
                <w:szCs w:val="24"/>
                <w:lang w:val="ru-RU"/>
              </w:rPr>
              <w:t>1</w:t>
            </w:r>
            <w:r w:rsidRPr="003E3E95">
              <w:rPr>
                <w:b/>
                <w:noProof w:val="0"/>
                <w:sz w:val="24"/>
                <w:szCs w:val="24"/>
              </w:rPr>
              <w:t>.</w:t>
            </w:r>
            <w:r w:rsidRPr="003E3E95">
              <w:rPr>
                <w:sz w:val="24"/>
                <w:szCs w:val="24"/>
              </w:rPr>
              <w:t xml:space="preserve"> </w:t>
            </w:r>
            <w:r w:rsidRPr="006B460E">
              <w:rPr>
                <w:b/>
                <w:sz w:val="24"/>
                <w:szCs w:val="24"/>
              </w:rPr>
              <w:t>Боевски И. (2012</w:t>
            </w:r>
            <w:r w:rsidRPr="00CB1B26">
              <w:rPr>
                <w:sz w:val="24"/>
                <w:szCs w:val="24"/>
              </w:rPr>
              <w:t>) Фасилити мениджмънт и аутсорсинг, сборник доклади от международна научна конференция</w:t>
            </w:r>
            <w:r>
              <w:rPr>
                <w:sz w:val="24"/>
                <w:szCs w:val="24"/>
              </w:rPr>
              <w:t>,</w:t>
            </w:r>
            <w:r w:rsidRPr="00CB1B26">
              <w:rPr>
                <w:sz w:val="24"/>
                <w:szCs w:val="24"/>
              </w:rPr>
              <w:t xml:space="preserve"> организирана от УНСС </w:t>
            </w:r>
            <w:r w:rsidRPr="00CB1B26">
              <w:rPr>
                <w:kern w:val="16"/>
                <w:sz w:val="24"/>
                <w:szCs w:val="24"/>
              </w:rPr>
              <w:t>„Управление на недвижимата собственост в контекста на икономиката на знанието”,</w:t>
            </w:r>
            <w:r w:rsidRPr="00CB1B26">
              <w:rPr>
                <w:sz w:val="24"/>
                <w:szCs w:val="24"/>
              </w:rPr>
              <w:t xml:space="preserve"> Авангард-Прима, София</w:t>
            </w:r>
            <w:r w:rsidRPr="00AE6EB9">
              <w:rPr>
                <w:rFonts w:ascii="Arial Narrow" w:hAnsi="Arial Narrow"/>
              </w:rPr>
              <w:t>.</w:t>
            </w:r>
          </w:p>
        </w:tc>
      </w:tr>
      <w:tr w:rsidR="00987894" w:rsidRPr="00CB1B26" w:rsidTr="00573635">
        <w:tc>
          <w:tcPr>
            <w:tcW w:w="9356" w:type="dxa"/>
          </w:tcPr>
          <w:p w:rsidR="00987894" w:rsidRPr="00CB1B26" w:rsidRDefault="00987894" w:rsidP="00573635">
            <w:pPr>
              <w:rPr>
                <w:noProof w:val="0"/>
                <w:sz w:val="24"/>
                <w:szCs w:val="24"/>
              </w:rPr>
            </w:pPr>
            <w:r w:rsidRPr="00CB1B26">
              <w:rPr>
                <w:b/>
                <w:noProof w:val="0"/>
                <w:sz w:val="24"/>
                <w:szCs w:val="24"/>
                <w:lang w:val="ru-RU"/>
              </w:rPr>
              <w:t>2</w:t>
            </w:r>
            <w:r w:rsidRPr="006B460E">
              <w:rPr>
                <w:b/>
                <w:noProof w:val="0"/>
                <w:sz w:val="24"/>
                <w:szCs w:val="24"/>
                <w:lang w:val="ru-RU"/>
              </w:rPr>
              <w:t xml:space="preserve">. </w:t>
            </w:r>
            <w:r w:rsidRPr="006B460E">
              <w:rPr>
                <w:b/>
                <w:sz w:val="24"/>
                <w:szCs w:val="24"/>
              </w:rPr>
              <w:t>Боевски И.</w:t>
            </w:r>
            <w:r>
              <w:rPr>
                <w:b/>
                <w:sz w:val="24"/>
                <w:szCs w:val="24"/>
              </w:rPr>
              <w:t>,</w:t>
            </w:r>
            <w:r w:rsidRPr="006B460E">
              <w:rPr>
                <w:b/>
                <w:sz w:val="24"/>
                <w:szCs w:val="24"/>
              </w:rPr>
              <w:t xml:space="preserve"> Янакиева, И. (2012)</w:t>
            </w:r>
            <w:r w:rsidRPr="00CB1B26">
              <w:rPr>
                <w:sz w:val="24"/>
                <w:szCs w:val="24"/>
              </w:rPr>
              <w:t xml:space="preserve"> „Директните плащания на площ и връзката им с промените в пазара на земеделската земя”, списание „Агроном”, бр. 3.</w:t>
            </w:r>
          </w:p>
        </w:tc>
      </w:tr>
      <w:tr w:rsidR="00987894" w:rsidRPr="003E3E95" w:rsidTr="00573635">
        <w:tc>
          <w:tcPr>
            <w:tcW w:w="9356" w:type="dxa"/>
          </w:tcPr>
          <w:p w:rsidR="00987894" w:rsidRPr="00CB1B26" w:rsidRDefault="00987894" w:rsidP="00573635">
            <w:pPr>
              <w:rPr>
                <w:b/>
                <w:noProof w:val="0"/>
                <w:sz w:val="24"/>
                <w:szCs w:val="24"/>
              </w:rPr>
            </w:pPr>
            <w:r w:rsidRPr="00CB1B26">
              <w:rPr>
                <w:b/>
                <w:noProof w:val="0"/>
                <w:sz w:val="24"/>
                <w:szCs w:val="24"/>
                <w:lang w:val="en-GB"/>
              </w:rPr>
              <w:t xml:space="preserve">3. </w:t>
            </w:r>
            <w:r w:rsidRPr="006B460E">
              <w:rPr>
                <w:b/>
                <w:sz w:val="24"/>
                <w:szCs w:val="24"/>
                <w:lang w:val="de-DE"/>
              </w:rPr>
              <w:t>Ivan</w:t>
            </w:r>
            <w:r w:rsidRPr="006B460E">
              <w:rPr>
                <w:b/>
                <w:sz w:val="24"/>
                <w:szCs w:val="24"/>
              </w:rPr>
              <w:t xml:space="preserve"> </w:t>
            </w:r>
            <w:r w:rsidRPr="006B460E">
              <w:rPr>
                <w:b/>
                <w:sz w:val="24"/>
                <w:szCs w:val="24"/>
                <w:lang w:val="de-DE"/>
              </w:rPr>
              <w:t>Boevsky</w:t>
            </w:r>
            <w:r w:rsidRPr="006B460E">
              <w:rPr>
                <w:b/>
                <w:sz w:val="24"/>
                <w:szCs w:val="24"/>
              </w:rPr>
              <w:t>/</w:t>
            </w:r>
            <w:r w:rsidRPr="006B460E">
              <w:rPr>
                <w:b/>
                <w:sz w:val="24"/>
                <w:szCs w:val="24"/>
                <w:lang w:val="de-DE"/>
              </w:rPr>
              <w:t>Jost</w:t>
            </w:r>
            <w:r w:rsidRPr="006B460E">
              <w:rPr>
                <w:b/>
                <w:sz w:val="24"/>
                <w:szCs w:val="24"/>
              </w:rPr>
              <w:t xml:space="preserve"> </w:t>
            </w:r>
            <w:r w:rsidRPr="006B460E">
              <w:rPr>
                <w:b/>
                <w:sz w:val="24"/>
                <w:szCs w:val="24"/>
                <w:lang w:val="de-DE"/>
              </w:rPr>
              <w:t>W</w:t>
            </w:r>
            <w:r w:rsidRPr="006B460E">
              <w:rPr>
                <w:b/>
                <w:sz w:val="24"/>
                <w:szCs w:val="24"/>
              </w:rPr>
              <w:t xml:space="preserve">. </w:t>
            </w:r>
            <w:r w:rsidRPr="006B460E">
              <w:rPr>
                <w:b/>
                <w:sz w:val="24"/>
                <w:szCs w:val="24"/>
                <w:lang w:val="de-DE"/>
              </w:rPr>
              <w:t>Kramer</w:t>
            </w:r>
            <w:r w:rsidRPr="006B460E">
              <w:rPr>
                <w:b/>
                <w:sz w:val="24"/>
                <w:szCs w:val="24"/>
              </w:rPr>
              <w:t xml:space="preserve"> (2011):</w:t>
            </w:r>
            <w:r w:rsidRPr="00CB1B26">
              <w:rPr>
                <w:sz w:val="24"/>
                <w:szCs w:val="24"/>
              </w:rPr>
              <w:t xml:space="preserve"> </w:t>
            </w:r>
            <w:r w:rsidRPr="00CB1B26">
              <w:rPr>
                <w:sz w:val="24"/>
                <w:szCs w:val="24"/>
                <w:lang w:val="de-DE"/>
              </w:rPr>
              <w:t>Mitarbeiterbeteiligung</w:t>
            </w:r>
            <w:r w:rsidRPr="00CB1B26">
              <w:rPr>
                <w:sz w:val="24"/>
                <w:szCs w:val="24"/>
              </w:rPr>
              <w:t xml:space="preserve"> </w:t>
            </w:r>
            <w:r w:rsidRPr="00CB1B26">
              <w:rPr>
                <w:sz w:val="24"/>
                <w:szCs w:val="24"/>
                <w:lang w:val="de-DE"/>
              </w:rPr>
              <w:t>und</w:t>
            </w:r>
            <w:r w:rsidRPr="00CB1B26">
              <w:rPr>
                <w:sz w:val="24"/>
                <w:szCs w:val="24"/>
              </w:rPr>
              <w:t xml:space="preserve"> </w:t>
            </w:r>
            <w:r w:rsidRPr="00CB1B26">
              <w:rPr>
                <w:sz w:val="24"/>
                <w:szCs w:val="24"/>
                <w:lang w:val="de-DE"/>
              </w:rPr>
              <w:t>Kooperation</w:t>
            </w:r>
            <w:r w:rsidRPr="00CB1B26">
              <w:rPr>
                <w:sz w:val="24"/>
                <w:szCs w:val="24"/>
              </w:rPr>
              <w:t xml:space="preserve"> </w:t>
            </w:r>
            <w:r w:rsidRPr="00CB1B26">
              <w:rPr>
                <w:sz w:val="24"/>
                <w:szCs w:val="24"/>
                <w:lang w:val="de-DE"/>
              </w:rPr>
              <w:t>als</w:t>
            </w:r>
            <w:r w:rsidRPr="00CB1B26">
              <w:rPr>
                <w:sz w:val="24"/>
                <w:szCs w:val="24"/>
              </w:rPr>
              <w:t xml:space="preserve"> </w:t>
            </w:r>
            <w:r w:rsidRPr="00CB1B26">
              <w:rPr>
                <w:sz w:val="24"/>
                <w:szCs w:val="24"/>
                <w:lang w:val="de-DE"/>
              </w:rPr>
              <w:t>Qualit</w:t>
            </w:r>
            <w:r w:rsidRPr="00CB1B26">
              <w:rPr>
                <w:sz w:val="24"/>
                <w:szCs w:val="24"/>
              </w:rPr>
              <w:t>ä</w:t>
            </w:r>
            <w:r w:rsidRPr="00CB1B26">
              <w:rPr>
                <w:sz w:val="24"/>
                <w:szCs w:val="24"/>
                <w:lang w:val="de-DE"/>
              </w:rPr>
              <w:t>tsmerkmal</w:t>
            </w:r>
            <w:r w:rsidRPr="00CB1B26">
              <w:rPr>
                <w:sz w:val="24"/>
                <w:szCs w:val="24"/>
              </w:rPr>
              <w:t xml:space="preserve">, </w:t>
            </w:r>
            <w:r w:rsidRPr="00CB1B26">
              <w:rPr>
                <w:sz w:val="24"/>
                <w:szCs w:val="24"/>
                <w:lang w:val="de-DE"/>
              </w:rPr>
              <w:t>in</w:t>
            </w:r>
            <w:r w:rsidRPr="00CB1B26">
              <w:rPr>
                <w:sz w:val="24"/>
                <w:szCs w:val="24"/>
              </w:rPr>
              <w:t xml:space="preserve">: </w:t>
            </w:r>
            <w:r w:rsidRPr="00CB1B26">
              <w:rPr>
                <w:sz w:val="24"/>
                <w:szCs w:val="24"/>
                <w:lang w:val="de-DE"/>
              </w:rPr>
              <w:t>Michaela</w:t>
            </w:r>
            <w:r w:rsidRPr="00CB1B26">
              <w:rPr>
                <w:sz w:val="24"/>
                <w:szCs w:val="24"/>
              </w:rPr>
              <w:t xml:space="preserve"> </w:t>
            </w:r>
            <w:r w:rsidRPr="00CB1B26">
              <w:rPr>
                <w:sz w:val="24"/>
                <w:szCs w:val="24"/>
                <w:lang w:val="de-DE"/>
              </w:rPr>
              <w:t>Allgeier (Hrsg.): Solidarität, Flexibilität und Selbsthilfe - zur Modernität der Genossenschaftsidee, VS Verlag Wismar, Deutschland.</w:t>
            </w:r>
          </w:p>
        </w:tc>
      </w:tr>
      <w:tr w:rsidR="00987894" w:rsidRPr="006B460E" w:rsidTr="00573635">
        <w:tc>
          <w:tcPr>
            <w:tcW w:w="9356" w:type="dxa"/>
            <w:vAlign w:val="bottom"/>
          </w:tcPr>
          <w:p w:rsidR="00987894" w:rsidRPr="006B460E" w:rsidRDefault="00987894" w:rsidP="00573635">
            <w:pPr>
              <w:pStyle w:val="BodyText"/>
              <w:rPr>
                <w:rFonts w:ascii="Times New Roman" w:hAnsi="Times New Roman"/>
                <w:b/>
              </w:rPr>
            </w:pPr>
            <w:r w:rsidRPr="006B460E">
              <w:rPr>
                <w:rFonts w:ascii="Times New Roman" w:hAnsi="Times New Roman"/>
                <w:b/>
              </w:rPr>
              <w:t xml:space="preserve">4. </w:t>
            </w:r>
            <w:r w:rsidRPr="00FF2E94">
              <w:rPr>
                <w:rFonts w:ascii="Times New Roman" w:hAnsi="Times New Roman"/>
                <w:b/>
                <w:lang w:val="de-DE"/>
              </w:rPr>
              <w:t>Ivan Boevsky/Jost W. Kramer (2010)</w:t>
            </w:r>
            <w:r w:rsidRPr="006B460E">
              <w:rPr>
                <w:rFonts w:ascii="Times New Roman" w:hAnsi="Times New Roman"/>
                <w:lang w:val="de-DE"/>
              </w:rPr>
              <w:t xml:space="preserve"> Netzwerke und Cluster – Die Entwicklung von Kurorten in Mecklenburg-Vorpommern zu Gesundheitszentren, in Laurinkari, J. (Ed.) </w:t>
            </w:r>
            <w:r w:rsidRPr="006B460E">
              <w:rPr>
                <w:rFonts w:ascii="Times New Roman" w:hAnsi="Times New Roman"/>
              </w:rPr>
              <w:t xml:space="preserve">Health, Wellness and Social Policy, Essays in honor of Guy Bäckmann, Europöischer Hochschulverlag, Bremen </w:t>
            </w:r>
          </w:p>
        </w:tc>
      </w:tr>
      <w:tr w:rsidR="00987894" w:rsidRPr="003E3E95" w:rsidTr="00573635">
        <w:tc>
          <w:tcPr>
            <w:tcW w:w="9356" w:type="dxa"/>
            <w:vAlign w:val="bottom"/>
          </w:tcPr>
          <w:p w:rsidR="00987894" w:rsidRPr="00FF2E94" w:rsidRDefault="00987894" w:rsidP="00573635">
            <w:pPr>
              <w:jc w:val="both"/>
              <w:rPr>
                <w:sz w:val="24"/>
                <w:szCs w:val="24"/>
                <w:lang w:val="ru-RU"/>
              </w:rPr>
            </w:pPr>
            <w:r w:rsidRPr="00FF2E94">
              <w:rPr>
                <w:b/>
                <w:sz w:val="24"/>
                <w:szCs w:val="24"/>
              </w:rPr>
              <w:t>5. Боевски И., Йост, В. Крамер (2010)</w:t>
            </w:r>
            <w:r w:rsidRPr="00FF2E94">
              <w:rPr>
                <w:sz w:val="24"/>
                <w:szCs w:val="24"/>
              </w:rPr>
              <w:t xml:space="preserve"> “Визия на земеделските предприятия”, Икономика и управление на селското стопанство, бр.4, София. </w:t>
            </w:r>
          </w:p>
        </w:tc>
      </w:tr>
      <w:tr w:rsidR="00987894" w:rsidRPr="00FF2E94" w:rsidTr="00573635">
        <w:tc>
          <w:tcPr>
            <w:tcW w:w="9356" w:type="dxa"/>
            <w:vAlign w:val="bottom"/>
          </w:tcPr>
          <w:p w:rsidR="00987894" w:rsidRPr="00FF2E94" w:rsidRDefault="00987894" w:rsidP="00573635">
            <w:pPr>
              <w:jc w:val="both"/>
              <w:rPr>
                <w:sz w:val="24"/>
                <w:szCs w:val="24"/>
              </w:rPr>
            </w:pPr>
            <w:r w:rsidRPr="00FF2E94">
              <w:rPr>
                <w:b/>
                <w:sz w:val="24"/>
                <w:szCs w:val="24"/>
              </w:rPr>
              <w:t xml:space="preserve">6. </w:t>
            </w:r>
            <w:r w:rsidRPr="00FF2E94">
              <w:rPr>
                <w:b/>
                <w:bCs/>
                <w:sz w:val="24"/>
                <w:szCs w:val="24"/>
                <w:lang w:val="ru-RU"/>
              </w:rPr>
              <w:t>Боевски И., Йост, В. Крамер (2010)</w:t>
            </w:r>
            <w:r w:rsidRPr="00FF2E94">
              <w:rPr>
                <w:bCs/>
                <w:sz w:val="24"/>
                <w:szCs w:val="24"/>
                <w:lang w:val="ru-RU"/>
              </w:rPr>
              <w:t xml:space="preserve"> “Аутсорсинг в българските земеделски кооперации. Съществува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F2E94">
              <w:rPr>
                <w:bCs/>
                <w:sz w:val="24"/>
                <w:szCs w:val="24"/>
                <w:lang w:val="ru-RU"/>
              </w:rPr>
              <w:t xml:space="preserve">ли такава възможност?”, Икономика и управление на селското стопанство, бр. 1 </w:t>
            </w:r>
            <w:r w:rsidRPr="00FF2E94">
              <w:rPr>
                <w:sz w:val="24"/>
                <w:szCs w:val="24"/>
              </w:rPr>
              <w:t>.</w:t>
            </w:r>
          </w:p>
        </w:tc>
      </w:tr>
      <w:tr w:rsidR="00987894" w:rsidRPr="003E3E95" w:rsidTr="00573635">
        <w:tc>
          <w:tcPr>
            <w:tcW w:w="9356" w:type="dxa"/>
            <w:vAlign w:val="bottom"/>
          </w:tcPr>
          <w:p w:rsidR="00987894" w:rsidRPr="00FF2E94" w:rsidRDefault="00987894" w:rsidP="00573635">
            <w:pPr>
              <w:jc w:val="both"/>
              <w:rPr>
                <w:sz w:val="24"/>
                <w:szCs w:val="24"/>
              </w:rPr>
            </w:pPr>
            <w:r w:rsidRPr="00FF2E94">
              <w:rPr>
                <w:b/>
                <w:sz w:val="24"/>
                <w:szCs w:val="24"/>
              </w:rPr>
              <w:t xml:space="preserve">7. </w:t>
            </w:r>
            <w:r w:rsidRPr="00FF2E94">
              <w:rPr>
                <w:b/>
                <w:sz w:val="24"/>
                <w:szCs w:val="24"/>
                <w:lang w:val="ru-RU"/>
              </w:rPr>
              <w:t>Боевски 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FF2E94">
              <w:rPr>
                <w:b/>
                <w:sz w:val="24"/>
                <w:szCs w:val="24"/>
                <w:lang w:val="ru-RU"/>
              </w:rPr>
              <w:t xml:space="preserve"> (2010)</w:t>
            </w:r>
            <w:r w:rsidRPr="00FF2E94">
              <w:rPr>
                <w:sz w:val="24"/>
                <w:szCs w:val="24"/>
                <w:lang w:val="ru-RU"/>
              </w:rPr>
              <w:t xml:space="preserve"> Колективно действие на полупазарните стопанства – предимствата, </w:t>
            </w:r>
            <w:r>
              <w:rPr>
                <w:sz w:val="24"/>
                <w:szCs w:val="24"/>
                <w:lang w:val="ru-RU"/>
              </w:rPr>
              <w:t>В</w:t>
            </w:r>
            <w:r w:rsidRPr="00FF2E94">
              <w:rPr>
                <w:sz w:val="24"/>
                <w:szCs w:val="24"/>
                <w:lang w:val="ru-RU"/>
              </w:rPr>
              <w:t xml:space="preserve">: Полупазарни стопанства, Трудове на Институт по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F2E94">
              <w:rPr>
                <w:sz w:val="24"/>
                <w:szCs w:val="24"/>
                <w:lang w:val="ru-RU"/>
              </w:rPr>
              <w:t>грарна Икономика, Печатница на ИАИ-София</w:t>
            </w:r>
          </w:p>
        </w:tc>
      </w:tr>
      <w:tr w:rsidR="00987894" w:rsidRPr="003E3E95" w:rsidTr="00573635">
        <w:tc>
          <w:tcPr>
            <w:tcW w:w="9356" w:type="dxa"/>
            <w:vAlign w:val="bottom"/>
          </w:tcPr>
          <w:p w:rsidR="00987894" w:rsidRPr="00FF2E94" w:rsidRDefault="00987894" w:rsidP="00573635">
            <w:pPr>
              <w:jc w:val="both"/>
              <w:rPr>
                <w:b/>
                <w:sz w:val="24"/>
                <w:szCs w:val="24"/>
              </w:rPr>
            </w:pPr>
            <w:r w:rsidRPr="00FF2E94">
              <w:rPr>
                <w:b/>
                <w:sz w:val="24"/>
                <w:szCs w:val="24"/>
              </w:rPr>
              <w:t>8.</w:t>
            </w:r>
            <w:r w:rsidRPr="00FF2E94">
              <w:rPr>
                <w:b/>
                <w:sz w:val="24"/>
                <w:szCs w:val="24"/>
                <w:lang w:val="ru-RU"/>
              </w:rPr>
              <w:t xml:space="preserve"> Боевски, 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FF2E94">
              <w:rPr>
                <w:b/>
                <w:sz w:val="24"/>
                <w:szCs w:val="24"/>
                <w:lang w:val="ru-RU"/>
              </w:rPr>
              <w:t xml:space="preserve"> (2009)</w:t>
            </w:r>
            <w:r w:rsidRPr="00FF2E94">
              <w:rPr>
                <w:sz w:val="24"/>
                <w:szCs w:val="24"/>
                <w:lang w:val="ru-RU"/>
              </w:rPr>
              <w:t xml:space="preserve"> Концепцията за цялостния жизнен цикъл на недвижимостта - важен елемент от </w:t>
            </w:r>
            <w:r w:rsidRPr="00FF2E94">
              <w:rPr>
                <w:sz w:val="24"/>
                <w:szCs w:val="24"/>
              </w:rPr>
              <w:t>Real</w:t>
            </w:r>
            <w:r w:rsidRPr="00FF2E94">
              <w:rPr>
                <w:sz w:val="24"/>
                <w:szCs w:val="24"/>
                <w:lang w:val="ru-RU"/>
              </w:rPr>
              <w:t xml:space="preserve"> </w:t>
            </w:r>
            <w:r w:rsidRPr="00FF2E94">
              <w:rPr>
                <w:sz w:val="24"/>
                <w:szCs w:val="24"/>
              </w:rPr>
              <w:t>Estate</w:t>
            </w:r>
            <w:r w:rsidRPr="00FF2E94">
              <w:rPr>
                <w:sz w:val="24"/>
                <w:szCs w:val="24"/>
                <w:lang w:val="ru-RU"/>
              </w:rPr>
              <w:t xml:space="preserve"> </w:t>
            </w:r>
            <w:r w:rsidRPr="00FF2E94">
              <w:rPr>
                <w:sz w:val="24"/>
                <w:szCs w:val="24"/>
              </w:rPr>
              <w:t>Management</w:t>
            </w:r>
            <w:r w:rsidRPr="00FF2E94">
              <w:rPr>
                <w:sz w:val="24"/>
                <w:szCs w:val="24"/>
                <w:lang w:val="ru-RU"/>
              </w:rPr>
              <w:t xml:space="preserve"> в условията на несигурност, в: УНСС (издател), Пазар и управление на недвижимата собственост, сборник доклади от международна научно-практическа конференция, Авангард Прима, София. </w:t>
            </w:r>
            <w:r w:rsidRPr="00FF2E94">
              <w:rPr>
                <w:sz w:val="24"/>
                <w:szCs w:val="24"/>
              </w:rPr>
              <w:t>.</w:t>
            </w:r>
          </w:p>
        </w:tc>
      </w:tr>
      <w:tr w:rsidR="00987894" w:rsidRPr="003E3E95" w:rsidTr="00573635">
        <w:tc>
          <w:tcPr>
            <w:tcW w:w="9356" w:type="dxa"/>
            <w:vAlign w:val="bottom"/>
          </w:tcPr>
          <w:p w:rsidR="00987894" w:rsidRPr="00FF2E94" w:rsidRDefault="00987894" w:rsidP="00573635">
            <w:pPr>
              <w:jc w:val="both"/>
              <w:rPr>
                <w:sz w:val="24"/>
                <w:szCs w:val="24"/>
                <w:lang w:val="en-GB"/>
              </w:rPr>
            </w:pPr>
            <w:r w:rsidRPr="00FF2E94">
              <w:rPr>
                <w:b/>
                <w:sz w:val="24"/>
                <w:szCs w:val="24"/>
              </w:rPr>
              <w:t xml:space="preserve">9. </w:t>
            </w:r>
            <w:r w:rsidRPr="00FF2E94">
              <w:rPr>
                <w:b/>
                <w:sz w:val="24"/>
                <w:szCs w:val="24"/>
                <w:lang w:val="de-DE"/>
              </w:rPr>
              <w:t>Boevsky. I</w:t>
            </w:r>
            <w:r>
              <w:rPr>
                <w:b/>
                <w:sz w:val="24"/>
                <w:szCs w:val="24"/>
              </w:rPr>
              <w:t>.</w:t>
            </w:r>
            <w:r w:rsidRPr="00FF2E94">
              <w:rPr>
                <w:b/>
                <w:sz w:val="24"/>
                <w:szCs w:val="24"/>
                <w:lang w:val="de-DE"/>
              </w:rPr>
              <w:t xml:space="preserve"> (2009)</w:t>
            </w:r>
            <w:r w:rsidRPr="00FF2E94">
              <w:rPr>
                <w:sz w:val="24"/>
                <w:szCs w:val="24"/>
                <w:lang w:val="de-DE"/>
              </w:rPr>
              <w:t xml:space="preserve"> Das bulgarische Genossenschaftswesen in der Transformation – Tradition und Neubeginn“, in: Schriften zur Neusten Geschichte Osteuropas, Universitätsverlag Passau, Passau. </w:t>
            </w:r>
          </w:p>
        </w:tc>
      </w:tr>
      <w:tr w:rsidR="00987894" w:rsidRPr="00FF2E94" w:rsidTr="00573635">
        <w:tc>
          <w:tcPr>
            <w:tcW w:w="9356" w:type="dxa"/>
          </w:tcPr>
          <w:p w:rsidR="00987894" w:rsidRPr="00FF2E94" w:rsidRDefault="00987894" w:rsidP="00573635">
            <w:pPr>
              <w:jc w:val="both"/>
              <w:rPr>
                <w:sz w:val="24"/>
                <w:szCs w:val="24"/>
                <w:lang w:val="ru-RU"/>
              </w:rPr>
            </w:pPr>
            <w:r w:rsidRPr="00FF2E94">
              <w:rPr>
                <w:b/>
                <w:sz w:val="24"/>
                <w:szCs w:val="24"/>
              </w:rPr>
              <w:t xml:space="preserve">10. </w:t>
            </w:r>
            <w:r w:rsidRPr="00FF2E94">
              <w:rPr>
                <w:b/>
                <w:bCs/>
                <w:sz w:val="24"/>
                <w:szCs w:val="24"/>
                <w:lang w:val="ru-RU"/>
              </w:rPr>
              <w:t>Боевски И</w:t>
            </w:r>
            <w:r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FF2E94">
              <w:rPr>
                <w:b/>
                <w:bCs/>
                <w:sz w:val="24"/>
                <w:szCs w:val="24"/>
                <w:lang w:val="ru-RU"/>
              </w:rPr>
              <w:t xml:space="preserve"> Иванов Б. Радев Т., Башев Х. (2009)</w:t>
            </w:r>
            <w:r w:rsidRPr="00FF2E94">
              <w:rPr>
                <w:bCs/>
                <w:sz w:val="24"/>
                <w:szCs w:val="24"/>
                <w:lang w:val="ru-RU"/>
              </w:rPr>
              <w:t xml:space="preserve"> Предизвикателства за развитие на селското стопанство на Република Виетнам, Икономика и управление на селското стопанство, бр. 1 София. </w:t>
            </w:r>
          </w:p>
        </w:tc>
      </w:tr>
      <w:tr w:rsidR="00987894" w:rsidRPr="00C97C92" w:rsidTr="00573635">
        <w:tc>
          <w:tcPr>
            <w:tcW w:w="9356" w:type="dxa"/>
          </w:tcPr>
          <w:p w:rsidR="00987894" w:rsidRDefault="00987894" w:rsidP="00573635">
            <w:pPr>
              <w:jc w:val="both"/>
              <w:rPr>
                <w:sz w:val="24"/>
                <w:szCs w:val="24"/>
                <w:lang w:val="en-US"/>
              </w:rPr>
            </w:pPr>
            <w:r w:rsidRPr="003E3E95">
              <w:rPr>
                <w:b/>
                <w:sz w:val="24"/>
              </w:rPr>
              <w:t>11.</w:t>
            </w:r>
            <w:r w:rsidRPr="003E3E95">
              <w:rPr>
                <w:sz w:val="24"/>
              </w:rPr>
              <w:t xml:space="preserve"> </w:t>
            </w:r>
            <w:smartTag w:uri="urn:schemas-microsoft-com:office:smarttags" w:element="place">
              <w:smartTag w:uri="urn:schemas:contacts" w:element="Sn">
                <w:r w:rsidRPr="00C97C92">
                  <w:rPr>
                    <w:b/>
                    <w:sz w:val="24"/>
                    <w:szCs w:val="24"/>
                    <w:lang w:val="en-US"/>
                  </w:rPr>
                  <w:t>Boevsky</w:t>
                </w:r>
              </w:smartTag>
              <w:r w:rsidRPr="00C97C92">
                <w:rPr>
                  <w:b/>
                  <w:sz w:val="24"/>
                  <w:szCs w:val="24"/>
                  <w:lang w:val="en-US"/>
                </w:rPr>
                <w:t xml:space="preserve"> </w:t>
              </w:r>
              <w:smartTag w:uri="urn:schemas:contacts" w:element="Sn">
                <w:r w:rsidRPr="00C97C92">
                  <w:rPr>
                    <w:b/>
                    <w:sz w:val="24"/>
                    <w:szCs w:val="24"/>
                    <w:lang w:val="en-US"/>
                  </w:rPr>
                  <w:t>I.</w:t>
                </w:r>
              </w:smartTag>
            </w:smartTag>
            <w:r w:rsidRPr="00C97C92">
              <w:rPr>
                <w:b/>
                <w:sz w:val="24"/>
                <w:szCs w:val="24"/>
                <w:lang w:val="en-US"/>
              </w:rPr>
              <w:t xml:space="preserve"> (2012).</w:t>
            </w:r>
            <w:r w:rsidRPr="00FF2E94">
              <w:rPr>
                <w:sz w:val="24"/>
                <w:szCs w:val="24"/>
                <w:lang w:val="en-US"/>
              </w:rPr>
              <w:t xml:space="preserve"> Support for Farmers’ Cooperatives; “Country Report </w:t>
            </w:r>
            <w:smartTag w:uri="urn:schemas-microsoft-com:office:smarttags" w:element="place">
              <w:smartTag w:uri="urn:schemas-microsoft-com:office:smarttags" w:element="country-region">
                <w:r w:rsidRPr="00FF2E94">
                  <w:rPr>
                    <w:sz w:val="24"/>
                    <w:szCs w:val="24"/>
                    <w:lang w:val="en-US"/>
                  </w:rPr>
                  <w:t>Bulgaria</w:t>
                </w:r>
              </w:smartTag>
            </w:smartTag>
            <w:r w:rsidRPr="00FF2E94">
              <w:rPr>
                <w:sz w:val="24"/>
                <w:szCs w:val="24"/>
                <w:lang w:val="en-US"/>
              </w:rPr>
              <w:t>”.</w:t>
            </w:r>
          </w:p>
          <w:p w:rsidR="00987894" w:rsidRPr="00C97C92" w:rsidRDefault="00987894" w:rsidP="00573635">
            <w:pPr>
              <w:jc w:val="both"/>
              <w:rPr>
                <w:sz w:val="24"/>
                <w:szCs w:val="24"/>
              </w:rPr>
            </w:pPr>
            <w:r w:rsidRPr="00C97C92">
              <w:rPr>
                <w:b/>
                <w:sz w:val="24"/>
                <w:szCs w:val="24"/>
                <w:lang w:val="en-US"/>
              </w:rPr>
              <w:t xml:space="preserve">12. </w:t>
            </w:r>
            <w:smartTag w:uri="urn:schemas-microsoft-com:office:smarttags" w:element="place">
              <w:smartTag w:uri="urn:schemas:contacts" w:element="Sn">
                <w:r w:rsidRPr="00C97C92">
                  <w:rPr>
                    <w:b/>
                    <w:sz w:val="24"/>
                    <w:szCs w:val="24"/>
                    <w:lang w:val="en-US"/>
                  </w:rPr>
                  <w:t>Boevsky</w:t>
                </w:r>
              </w:smartTag>
              <w:r w:rsidRPr="00C97C92">
                <w:rPr>
                  <w:b/>
                  <w:sz w:val="24"/>
                  <w:szCs w:val="24"/>
                  <w:lang w:val="en-US"/>
                </w:rPr>
                <w:t xml:space="preserve"> </w:t>
              </w:r>
              <w:smartTag w:uri="urn:schemas:contacts" w:element="Sn">
                <w:r w:rsidRPr="00C97C92">
                  <w:rPr>
                    <w:b/>
                    <w:sz w:val="24"/>
                    <w:szCs w:val="24"/>
                    <w:lang w:val="en-US"/>
                  </w:rPr>
                  <w:t>I.</w:t>
                </w:r>
              </w:smartTag>
            </w:smartTag>
            <w:r w:rsidRPr="00C97C92">
              <w:rPr>
                <w:b/>
                <w:sz w:val="24"/>
                <w:szCs w:val="24"/>
                <w:lang w:val="en-US"/>
              </w:rPr>
              <w:t>, Hanisch M., Sagebiel. J. (2012).</w:t>
            </w:r>
            <w:r w:rsidRPr="00C97C92">
              <w:rPr>
                <w:sz w:val="24"/>
                <w:szCs w:val="24"/>
                <w:lang w:val="en-US"/>
              </w:rPr>
              <w:t xml:space="preserve"> Support for Farmers’ Cooperatives; Case Study Report “The role of post-socialist production cooperatives in </w:t>
            </w:r>
            <w:smartTag w:uri="urn:schemas-microsoft-com:office:smarttags" w:element="country-region">
              <w:smartTag w:uri="urn:schemas-microsoft-com:office:smarttags" w:element="place">
                <w:r w:rsidRPr="00C97C92">
                  <w:rPr>
                    <w:sz w:val="24"/>
                    <w:szCs w:val="24"/>
                    <w:lang w:val="en-US"/>
                  </w:rPr>
                  <w:t>Bulgaria</w:t>
                </w:r>
              </w:smartTag>
            </w:smartTag>
            <w:r w:rsidRPr="00C97C92">
              <w:rPr>
                <w:sz w:val="24"/>
                <w:szCs w:val="24"/>
                <w:lang w:val="en-US"/>
              </w:rPr>
              <w:t>”</w:t>
            </w:r>
            <w:r w:rsidRPr="00C97C92">
              <w:rPr>
                <w:sz w:val="24"/>
                <w:szCs w:val="24"/>
              </w:rPr>
              <w:t>.</w:t>
            </w:r>
          </w:p>
          <w:p w:rsidR="00987894" w:rsidRPr="00C97C92" w:rsidRDefault="00987894" w:rsidP="00573635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97C92">
              <w:rPr>
                <w:b/>
                <w:sz w:val="24"/>
                <w:szCs w:val="24"/>
                <w:lang w:val="ru-RU"/>
              </w:rPr>
              <w:t xml:space="preserve">13. </w:t>
            </w:r>
            <w:r w:rsidRPr="00C97C92">
              <w:rPr>
                <w:b/>
                <w:sz w:val="24"/>
                <w:szCs w:val="24"/>
              </w:rPr>
              <w:t>Боевски И.</w:t>
            </w:r>
            <w:r>
              <w:rPr>
                <w:b/>
                <w:sz w:val="24"/>
                <w:szCs w:val="24"/>
              </w:rPr>
              <w:t>,</w:t>
            </w:r>
            <w:r w:rsidRPr="00C97C92">
              <w:rPr>
                <w:b/>
                <w:sz w:val="24"/>
                <w:szCs w:val="24"/>
              </w:rPr>
              <w:t xml:space="preserve"> Николов Д. и колектив (2012): </w:t>
            </w:r>
            <w:r w:rsidRPr="00C97C92">
              <w:rPr>
                <w:sz w:val="24"/>
                <w:szCs w:val="24"/>
              </w:rPr>
              <w:t>Как управляваме риска в земеделието?</w:t>
            </w:r>
          </w:p>
          <w:p w:rsidR="00987894" w:rsidRPr="00C97C92" w:rsidRDefault="00987894" w:rsidP="00573635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97C92">
              <w:rPr>
                <w:b/>
                <w:sz w:val="24"/>
                <w:szCs w:val="24"/>
                <w:lang w:val="ru-RU"/>
              </w:rPr>
              <w:t xml:space="preserve">14. </w:t>
            </w:r>
            <w:r w:rsidRPr="00C97C92">
              <w:rPr>
                <w:b/>
                <w:sz w:val="24"/>
                <w:szCs w:val="24"/>
              </w:rPr>
              <w:t>Боевски И.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97C92">
              <w:rPr>
                <w:b/>
                <w:sz w:val="24"/>
                <w:szCs w:val="24"/>
              </w:rPr>
              <w:t>Николов Д. и колектив (2010</w:t>
            </w:r>
            <w:r w:rsidRPr="00C97C92">
              <w:rPr>
                <w:sz w:val="24"/>
                <w:szCs w:val="24"/>
              </w:rPr>
              <w:t>) Полупазарни стопанства, Издателство ИАИ, София.</w:t>
            </w:r>
          </w:p>
          <w:p w:rsidR="00987894" w:rsidRPr="00C97C92" w:rsidRDefault="00987894" w:rsidP="00573635">
            <w:pPr>
              <w:tabs>
                <w:tab w:val="left" w:pos="459"/>
              </w:tabs>
              <w:jc w:val="both"/>
              <w:rPr>
                <w:sz w:val="24"/>
                <w:szCs w:val="24"/>
                <w:lang w:val="de-DE"/>
              </w:rPr>
            </w:pPr>
            <w:r w:rsidRPr="00C97C92">
              <w:rPr>
                <w:b/>
                <w:sz w:val="24"/>
                <w:szCs w:val="24"/>
                <w:lang w:val="ru-RU"/>
              </w:rPr>
              <w:t xml:space="preserve">15. </w:t>
            </w:r>
            <w:r w:rsidRPr="00C97C92">
              <w:rPr>
                <w:b/>
                <w:sz w:val="24"/>
                <w:szCs w:val="24"/>
              </w:rPr>
              <w:t>Боевски</w:t>
            </w:r>
            <w:r w:rsidRPr="00C97C92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b/>
                <w:sz w:val="24"/>
                <w:szCs w:val="24"/>
              </w:rPr>
              <w:t>И</w:t>
            </w:r>
            <w:r w:rsidRPr="00C97C92">
              <w:rPr>
                <w:b/>
                <w:sz w:val="24"/>
                <w:szCs w:val="24"/>
                <w:lang w:val="de-DE"/>
              </w:rPr>
              <w:t>.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97C92">
              <w:rPr>
                <w:b/>
                <w:sz w:val="24"/>
                <w:szCs w:val="24"/>
              </w:rPr>
              <w:t>Николов</w:t>
            </w:r>
            <w:r w:rsidRPr="00C97C92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b/>
                <w:sz w:val="24"/>
                <w:szCs w:val="24"/>
              </w:rPr>
              <w:t>Д</w:t>
            </w:r>
            <w:r w:rsidRPr="00C97C92">
              <w:rPr>
                <w:b/>
                <w:sz w:val="24"/>
                <w:szCs w:val="24"/>
                <w:lang w:val="de-DE"/>
              </w:rPr>
              <w:t xml:space="preserve">. </w:t>
            </w:r>
            <w:r w:rsidRPr="00C97C92">
              <w:rPr>
                <w:b/>
                <w:sz w:val="24"/>
                <w:szCs w:val="24"/>
              </w:rPr>
              <w:t>и</w:t>
            </w:r>
            <w:r w:rsidRPr="00C97C92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b/>
                <w:sz w:val="24"/>
                <w:szCs w:val="24"/>
              </w:rPr>
              <w:t>колектив</w:t>
            </w:r>
            <w:r w:rsidRPr="00C97C92">
              <w:rPr>
                <w:b/>
                <w:sz w:val="24"/>
                <w:szCs w:val="24"/>
                <w:lang w:val="de-DE"/>
              </w:rPr>
              <w:t xml:space="preserve"> (2009)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Инвестиционно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поведение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на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земеделските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стопанства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при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различни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сценарии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на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политики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на</w:t>
            </w:r>
            <w:r w:rsidRPr="00C97C92">
              <w:rPr>
                <w:sz w:val="24"/>
                <w:szCs w:val="24"/>
                <w:lang w:val="de-DE"/>
              </w:rPr>
              <w:t xml:space="preserve"> </w:t>
            </w:r>
            <w:r w:rsidRPr="00C97C92">
              <w:rPr>
                <w:sz w:val="24"/>
                <w:szCs w:val="24"/>
              </w:rPr>
              <w:t>развитие</w:t>
            </w:r>
            <w:r w:rsidRPr="00C97C92">
              <w:rPr>
                <w:sz w:val="24"/>
                <w:szCs w:val="24"/>
                <w:lang w:val="de-DE"/>
              </w:rPr>
              <w:t xml:space="preserve">, </w:t>
            </w:r>
            <w:r w:rsidRPr="00C97C92">
              <w:rPr>
                <w:sz w:val="24"/>
                <w:szCs w:val="24"/>
              </w:rPr>
              <w:t>Част</w:t>
            </w:r>
            <w:r w:rsidRPr="00C97C92">
              <w:rPr>
                <w:sz w:val="24"/>
                <w:szCs w:val="24"/>
                <w:lang w:val="de-DE"/>
              </w:rPr>
              <w:t xml:space="preserve"> 1, </w:t>
            </w:r>
            <w:r w:rsidRPr="00C97C92">
              <w:rPr>
                <w:sz w:val="24"/>
                <w:szCs w:val="24"/>
              </w:rPr>
              <w:t>НЦАН</w:t>
            </w:r>
            <w:r w:rsidRPr="00C97C92">
              <w:rPr>
                <w:sz w:val="24"/>
                <w:szCs w:val="24"/>
                <w:lang w:val="de-DE"/>
              </w:rPr>
              <w:t xml:space="preserve">, </w:t>
            </w:r>
            <w:r w:rsidRPr="00C97C92">
              <w:rPr>
                <w:sz w:val="24"/>
                <w:szCs w:val="24"/>
              </w:rPr>
              <w:t>ИАИ</w:t>
            </w:r>
            <w:r w:rsidRPr="00C97C92">
              <w:rPr>
                <w:sz w:val="24"/>
                <w:szCs w:val="24"/>
                <w:lang w:val="de-DE"/>
              </w:rPr>
              <w:t xml:space="preserve">. </w:t>
            </w:r>
          </w:p>
          <w:p w:rsidR="00987894" w:rsidRDefault="00987894" w:rsidP="00573635">
            <w:pPr>
              <w:jc w:val="both"/>
              <w:rPr>
                <w:sz w:val="24"/>
                <w:szCs w:val="24"/>
                <w:lang w:val="en-US"/>
              </w:rPr>
            </w:pPr>
            <w:r w:rsidRPr="00C97C92">
              <w:rPr>
                <w:b/>
                <w:sz w:val="24"/>
                <w:szCs w:val="24"/>
                <w:lang w:val="en-US"/>
              </w:rPr>
              <w:t>16. Boevsky I. (2012)</w:t>
            </w:r>
            <w:r w:rsidRPr="00C97C92">
              <w:rPr>
                <w:sz w:val="24"/>
                <w:szCs w:val="24"/>
                <w:lang w:val="en-US"/>
              </w:rPr>
              <w:t xml:space="preserve"> Agricultural Production Cooperatives in Bulgaria: Case Study, Workshop “Cooperatives in Central and Eastern Europe” 07.06.2012, Humboldt-University, Berlin, Germany.</w:t>
            </w:r>
          </w:p>
          <w:p w:rsidR="00987894" w:rsidRPr="00C97C92" w:rsidRDefault="00987894" w:rsidP="00573635">
            <w:pPr>
              <w:jc w:val="both"/>
              <w:rPr>
                <w:sz w:val="24"/>
                <w:szCs w:val="24"/>
              </w:rPr>
            </w:pPr>
            <w:r w:rsidRPr="00C97C92">
              <w:rPr>
                <w:b/>
                <w:sz w:val="24"/>
                <w:szCs w:val="24"/>
                <w:lang w:val="ru-RU"/>
              </w:rPr>
              <w:t xml:space="preserve">17. </w:t>
            </w:r>
            <w:r w:rsidRPr="00C97C92">
              <w:rPr>
                <w:b/>
                <w:sz w:val="24"/>
                <w:szCs w:val="24"/>
              </w:rPr>
              <w:t>Боевски И. (2012)</w:t>
            </w:r>
            <w:r w:rsidRPr="00C97C92">
              <w:rPr>
                <w:sz w:val="24"/>
                <w:szCs w:val="24"/>
              </w:rPr>
              <w:t xml:space="preserve"> Фасилити мениджмънт и аутсорсинг, Международна научна конференция организирана от УНСС </w:t>
            </w:r>
            <w:r w:rsidRPr="00C97C92">
              <w:rPr>
                <w:kern w:val="16"/>
                <w:sz w:val="24"/>
                <w:szCs w:val="24"/>
              </w:rPr>
              <w:t>„Управление на недвижимата собственост в контекста на икономиката на знанието”,</w:t>
            </w:r>
            <w:r w:rsidRPr="00C97C92">
              <w:rPr>
                <w:sz w:val="24"/>
                <w:szCs w:val="24"/>
              </w:rPr>
              <w:t xml:space="preserve"> 18.05.2012, София</w:t>
            </w:r>
          </w:p>
          <w:p w:rsidR="00987894" w:rsidRPr="00C97C92" w:rsidRDefault="00987894" w:rsidP="00573635">
            <w:pPr>
              <w:jc w:val="both"/>
              <w:rPr>
                <w:sz w:val="24"/>
                <w:szCs w:val="24"/>
              </w:rPr>
            </w:pPr>
            <w:r w:rsidRPr="00C97C92">
              <w:rPr>
                <w:b/>
                <w:sz w:val="24"/>
                <w:szCs w:val="24"/>
                <w:lang w:val="en-US"/>
              </w:rPr>
              <w:t xml:space="preserve">18. </w:t>
            </w:r>
            <w:smartTag w:uri="urn:schemas:contacts" w:element="Sn">
              <w:r w:rsidRPr="00C97C92">
                <w:rPr>
                  <w:b/>
                  <w:sz w:val="24"/>
                  <w:szCs w:val="24"/>
                  <w:lang w:val="de-DE"/>
                </w:rPr>
                <w:t>Boevsky</w:t>
              </w:r>
            </w:smartTag>
            <w:r w:rsidRPr="00C97C92">
              <w:rPr>
                <w:b/>
                <w:sz w:val="24"/>
                <w:szCs w:val="24"/>
                <w:lang w:val="de-DE"/>
              </w:rPr>
              <w:t xml:space="preserve"> </w:t>
            </w:r>
            <w:smartTag w:uri="urn:schemas:contacts" w:element="Sn">
              <w:r w:rsidRPr="00C97C92">
                <w:rPr>
                  <w:b/>
                  <w:sz w:val="24"/>
                  <w:szCs w:val="24"/>
                  <w:lang w:val="de-DE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 w:rsidRPr="00C97C92">
              <w:rPr>
                <w:b/>
                <w:sz w:val="24"/>
                <w:szCs w:val="24"/>
                <w:lang w:val="de-DE"/>
              </w:rPr>
              <w:t xml:space="preserve"> (2010)</w:t>
            </w:r>
            <w:r w:rsidRPr="00C97C92">
              <w:rPr>
                <w:sz w:val="24"/>
                <w:szCs w:val="24"/>
                <w:lang w:val="de-DE"/>
              </w:rPr>
              <w:t xml:space="preserve"> Agrargenossenschaften in Mittel- und Osteuropa – das </w:t>
            </w:r>
            <w:smartTag w:uri="urn:schemas-microsoft-com:office:smarttags" w:element="place">
              <w:smartTag w:uri="urn:schemas-microsoft-com:office:smarttags" w:element="City">
                <w:r w:rsidRPr="00C97C92">
                  <w:rPr>
                    <w:sz w:val="24"/>
                    <w:szCs w:val="24"/>
                    <w:lang w:val="de-DE"/>
                  </w:rPr>
                  <w:t>Fallbeispiel  Bulgarien</w:t>
                </w:r>
              </w:smartTag>
              <w:r w:rsidRPr="00C97C92">
                <w:rPr>
                  <w:sz w:val="24"/>
                  <w:szCs w:val="24"/>
                  <w:lang w:val="de-DE"/>
                </w:rPr>
                <w:t xml:space="preserve">, </w:t>
              </w:r>
              <w:smartTag w:uri="urn:schemas-microsoft-com:office:smarttags" w:element="State">
                <w:r w:rsidRPr="00C97C92">
                  <w:rPr>
                    <w:sz w:val="24"/>
                    <w:szCs w:val="24"/>
                    <w:lang w:val="de-DE"/>
                  </w:rPr>
                  <w:t>Berlin</w:t>
                </w:r>
              </w:smartTag>
            </w:smartTag>
            <w:r w:rsidRPr="00C97C92">
              <w:rPr>
                <w:sz w:val="24"/>
                <w:szCs w:val="24"/>
                <w:lang w:val="de-DE"/>
              </w:rPr>
              <w:t xml:space="preserve"> 18.10.2010</w:t>
            </w:r>
            <w:r w:rsidRPr="00C97C92">
              <w:rPr>
                <w:sz w:val="24"/>
                <w:szCs w:val="24"/>
              </w:rPr>
              <w:t xml:space="preserve">, </w:t>
            </w:r>
            <w:r w:rsidRPr="00C97C92">
              <w:rPr>
                <w:sz w:val="24"/>
                <w:szCs w:val="24"/>
                <w:lang w:val="de-DE"/>
              </w:rPr>
              <w:t>Deutschland</w:t>
            </w:r>
          </w:p>
          <w:p w:rsidR="00987894" w:rsidRPr="00C97C92" w:rsidRDefault="00987894" w:rsidP="00573635">
            <w:pPr>
              <w:jc w:val="both"/>
              <w:rPr>
                <w:sz w:val="24"/>
                <w:szCs w:val="24"/>
              </w:rPr>
            </w:pPr>
            <w:r w:rsidRPr="00C97C92">
              <w:rPr>
                <w:b/>
                <w:sz w:val="24"/>
                <w:szCs w:val="24"/>
                <w:lang w:val="ru-RU"/>
              </w:rPr>
              <w:lastRenderedPageBreak/>
              <w:t xml:space="preserve">19. </w:t>
            </w:r>
            <w:r w:rsidRPr="00C97C92">
              <w:rPr>
                <w:b/>
                <w:sz w:val="24"/>
                <w:szCs w:val="24"/>
              </w:rPr>
              <w:t>Боевски И. (2009)</w:t>
            </w:r>
            <w:r w:rsidRPr="00C97C92">
              <w:rPr>
                <w:sz w:val="24"/>
                <w:szCs w:val="24"/>
              </w:rPr>
              <w:t xml:space="preserve"> Концепцията за цялостния жизнен цикъл на недвижимостта - важен елемент на </w:t>
            </w:r>
            <w:r w:rsidRPr="00C97C92">
              <w:rPr>
                <w:sz w:val="24"/>
                <w:szCs w:val="24"/>
                <w:lang w:val="en-US"/>
              </w:rPr>
              <w:t>Real</w:t>
            </w:r>
            <w:r w:rsidRPr="00C97C92">
              <w:rPr>
                <w:sz w:val="24"/>
                <w:szCs w:val="24"/>
              </w:rPr>
              <w:t xml:space="preserve"> </w:t>
            </w:r>
            <w:r w:rsidRPr="00C97C92">
              <w:rPr>
                <w:sz w:val="24"/>
                <w:szCs w:val="24"/>
                <w:lang w:val="en-US"/>
              </w:rPr>
              <w:t>Estate</w:t>
            </w:r>
            <w:r w:rsidRPr="00C97C92">
              <w:rPr>
                <w:sz w:val="24"/>
                <w:szCs w:val="24"/>
              </w:rPr>
              <w:t xml:space="preserve"> </w:t>
            </w:r>
            <w:r w:rsidRPr="00C97C92">
              <w:rPr>
                <w:sz w:val="24"/>
                <w:szCs w:val="24"/>
                <w:lang w:val="en-US"/>
              </w:rPr>
              <w:t>Management</w:t>
            </w:r>
            <w:r w:rsidRPr="00C97C92">
              <w:rPr>
                <w:sz w:val="24"/>
                <w:szCs w:val="24"/>
              </w:rPr>
              <w:t xml:space="preserve"> в условията на несигурност, Международна научна конференция</w:t>
            </w:r>
            <w:r>
              <w:rPr>
                <w:sz w:val="24"/>
                <w:szCs w:val="24"/>
              </w:rPr>
              <w:t>,</w:t>
            </w:r>
            <w:r w:rsidRPr="00C97C92">
              <w:rPr>
                <w:sz w:val="24"/>
                <w:szCs w:val="24"/>
              </w:rPr>
              <w:t xml:space="preserve"> организирана от УНСС, 03.11.2009, София</w:t>
            </w:r>
          </w:p>
          <w:p w:rsidR="00987894" w:rsidRPr="00C97C92" w:rsidRDefault="00987894" w:rsidP="00573635">
            <w:pPr>
              <w:jc w:val="both"/>
              <w:rPr>
                <w:b/>
                <w:noProof w:val="0"/>
                <w:sz w:val="24"/>
                <w:szCs w:val="24"/>
                <w:lang w:val="ru-RU"/>
              </w:rPr>
            </w:pPr>
          </w:p>
        </w:tc>
      </w:tr>
    </w:tbl>
    <w:p w:rsidR="00A62D2D" w:rsidRDefault="00987894"/>
    <w:sectPr w:rsidR="00A62D2D" w:rsidSect="00FB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94"/>
    <w:rsid w:val="002F6B9B"/>
    <w:rsid w:val="00482AC4"/>
    <w:rsid w:val="00987894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894"/>
    <w:pPr>
      <w:jc w:val="both"/>
    </w:pPr>
    <w:rPr>
      <w:rFonts w:ascii="Arial" w:hAnsi="Arial"/>
      <w:noProof w:val="0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87894"/>
    <w:rPr>
      <w:rFonts w:ascii="Arial" w:eastAsia="Times New Roman" w:hAnsi="Arial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2014-06-18T11:02:00Z</dcterms:created>
  <dcterms:modified xsi:type="dcterms:W3CDTF">2014-06-18T11:03:00Z</dcterms:modified>
</cp:coreProperties>
</file>